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1B" w:rsidRDefault="0039391B" w:rsidP="00830454">
      <w:pPr>
        <w:ind w:left="5387"/>
        <w:rPr>
          <w:color w:val="000000"/>
        </w:rPr>
      </w:pPr>
      <w:r>
        <w:rPr>
          <w:color w:val="000000"/>
        </w:rPr>
        <w:t>ПРИЛОЖЕНИЕ</w:t>
      </w:r>
      <w:r w:rsidR="00655E6B">
        <w:rPr>
          <w:color w:val="000000"/>
        </w:rPr>
        <w:t xml:space="preserve"> №</w:t>
      </w:r>
      <w:r w:rsidR="00A51DA1">
        <w:rPr>
          <w:color w:val="000000"/>
        </w:rPr>
        <w:t xml:space="preserve"> </w:t>
      </w:r>
      <w:r w:rsidR="00655E6B">
        <w:rPr>
          <w:color w:val="000000"/>
        </w:rPr>
        <w:t>3</w:t>
      </w:r>
    </w:p>
    <w:p w:rsidR="00BC72E0" w:rsidRDefault="00BC72E0" w:rsidP="0039391B">
      <w:pPr>
        <w:ind w:left="5387"/>
        <w:rPr>
          <w:color w:val="000000"/>
        </w:rPr>
      </w:pPr>
    </w:p>
    <w:p w:rsidR="006B1E63" w:rsidRDefault="00BC72E0" w:rsidP="006B429F">
      <w:pPr>
        <w:ind w:left="5387"/>
        <w:rPr>
          <w:color w:val="000000"/>
        </w:rPr>
      </w:pPr>
      <w:r>
        <w:rPr>
          <w:color w:val="000000"/>
        </w:rPr>
        <w:t>к</w:t>
      </w:r>
      <w:r w:rsidR="00655E6B">
        <w:rPr>
          <w:color w:val="000000"/>
        </w:rPr>
        <w:t xml:space="preserve"> муниципальной программ</w:t>
      </w:r>
      <w:r w:rsidR="006B429F">
        <w:rPr>
          <w:color w:val="000000"/>
        </w:rPr>
        <w:t xml:space="preserve">е </w:t>
      </w:r>
    </w:p>
    <w:p w:rsidR="006B429F" w:rsidRDefault="006B429F" w:rsidP="006B429F">
      <w:pPr>
        <w:ind w:left="5387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6B1E63" w:rsidRDefault="006B429F" w:rsidP="006B429F">
      <w:pPr>
        <w:ind w:left="5387"/>
        <w:rPr>
          <w:color w:val="000000"/>
        </w:rPr>
      </w:pPr>
      <w:r>
        <w:rPr>
          <w:color w:val="000000"/>
        </w:rPr>
        <w:t>Динской район</w:t>
      </w:r>
      <w:r w:rsidR="006B1E63">
        <w:rPr>
          <w:color w:val="000000"/>
        </w:rPr>
        <w:t xml:space="preserve"> </w:t>
      </w:r>
      <w:r w:rsidR="00655E6B">
        <w:rPr>
          <w:color w:val="000000"/>
        </w:rPr>
        <w:t xml:space="preserve">«Развитие </w:t>
      </w:r>
    </w:p>
    <w:p w:rsidR="0039391B" w:rsidRDefault="00655E6B" w:rsidP="006B429F">
      <w:pPr>
        <w:ind w:left="5387"/>
        <w:rPr>
          <w:color w:val="000000"/>
        </w:rPr>
      </w:pPr>
      <w:r>
        <w:rPr>
          <w:color w:val="000000"/>
        </w:rPr>
        <w:t>гражданского общества»</w:t>
      </w:r>
    </w:p>
    <w:p w:rsidR="0039391B" w:rsidRDefault="0039391B" w:rsidP="0039391B">
      <w:pPr>
        <w:ind w:left="5160"/>
        <w:rPr>
          <w:color w:val="000000"/>
        </w:rPr>
      </w:pPr>
    </w:p>
    <w:p w:rsidR="00830454" w:rsidRDefault="00830454" w:rsidP="0039391B">
      <w:pPr>
        <w:ind w:left="1134" w:right="1133"/>
        <w:jc w:val="center"/>
      </w:pPr>
    </w:p>
    <w:p w:rsidR="00A962C7" w:rsidRDefault="00A962C7" w:rsidP="0039391B">
      <w:pPr>
        <w:ind w:left="1134" w:right="113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ПОДПРОГРАММА</w:t>
      </w:r>
    </w:p>
    <w:p w:rsidR="00A962C7" w:rsidRDefault="00A962C7" w:rsidP="0039391B">
      <w:pPr>
        <w:ind w:left="1134" w:right="113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</w:p>
    <w:p w:rsidR="00A962C7" w:rsidRDefault="00A962C7" w:rsidP="0039391B">
      <w:pPr>
        <w:ind w:left="1134" w:right="113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муниципального образования Динской район </w:t>
      </w:r>
    </w:p>
    <w:p w:rsidR="00A962C7" w:rsidRDefault="00A962C7" w:rsidP="0039391B">
      <w:pPr>
        <w:ind w:left="1134" w:right="113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«Развитие гражданского общества»</w:t>
      </w:r>
    </w:p>
    <w:p w:rsidR="00A962C7" w:rsidRDefault="00A962C7" w:rsidP="0039391B">
      <w:pPr>
        <w:ind w:left="1134" w:right="113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39391B" w:rsidRDefault="0039391B" w:rsidP="0039391B">
      <w:pPr>
        <w:ind w:left="1134" w:right="1133"/>
        <w:jc w:val="center"/>
        <w:rPr>
          <w:color w:val="000000"/>
        </w:rPr>
      </w:pPr>
      <w:r>
        <w:rPr>
          <w:b/>
          <w:bCs/>
          <w:color w:val="000000"/>
        </w:rPr>
        <w:t>ПАСПОРТ</w:t>
      </w:r>
    </w:p>
    <w:p w:rsidR="006B1E63" w:rsidRDefault="002D4153" w:rsidP="0039391B">
      <w:pPr>
        <w:ind w:left="1134" w:right="849"/>
        <w:jc w:val="center"/>
        <w:rPr>
          <w:bCs/>
          <w:color w:val="000000"/>
        </w:rPr>
      </w:pPr>
      <w:r>
        <w:rPr>
          <w:bCs/>
          <w:color w:val="000000"/>
        </w:rPr>
        <w:t>подпрограммы</w:t>
      </w:r>
      <w:r w:rsidR="00A962C7">
        <w:rPr>
          <w:bCs/>
          <w:color w:val="000000"/>
        </w:rPr>
        <w:t xml:space="preserve"> </w:t>
      </w:r>
      <w:r w:rsidR="007659BF">
        <w:rPr>
          <w:bCs/>
          <w:color w:val="000000"/>
        </w:rPr>
        <w:t xml:space="preserve">«Поддержка социально </w:t>
      </w:r>
      <w:r w:rsidR="007659BF" w:rsidRPr="00AB359B">
        <w:rPr>
          <w:bCs/>
          <w:color w:val="000000"/>
        </w:rPr>
        <w:t xml:space="preserve">ориентированных </w:t>
      </w:r>
    </w:p>
    <w:p w:rsidR="0039391B" w:rsidRPr="00AB359B" w:rsidRDefault="007659BF" w:rsidP="0039391B">
      <w:pPr>
        <w:ind w:left="1134" w:right="849"/>
        <w:jc w:val="center"/>
        <w:rPr>
          <w:bCs/>
          <w:color w:val="000000"/>
        </w:rPr>
      </w:pPr>
      <w:r w:rsidRPr="00AB359B">
        <w:rPr>
          <w:bCs/>
          <w:color w:val="000000"/>
        </w:rPr>
        <w:t>некоммерчес</w:t>
      </w:r>
      <w:r>
        <w:rPr>
          <w:bCs/>
          <w:color w:val="000000"/>
        </w:rPr>
        <w:t>ких организаций в Динском районе</w:t>
      </w:r>
      <w:r w:rsidRPr="00AB359B">
        <w:rPr>
          <w:bCs/>
          <w:color w:val="000000"/>
        </w:rPr>
        <w:t>»</w:t>
      </w:r>
    </w:p>
    <w:p w:rsidR="0039391B" w:rsidRPr="00AB359B" w:rsidRDefault="006B429F" w:rsidP="0039391B">
      <w:pPr>
        <w:ind w:left="1134" w:right="849"/>
        <w:jc w:val="center"/>
        <w:rPr>
          <w:color w:val="000000"/>
        </w:rPr>
      </w:pPr>
      <w:r>
        <w:rPr>
          <w:bCs/>
          <w:color w:val="000000"/>
        </w:rPr>
        <w:t xml:space="preserve">муниципальной программы  муниципального образования Динской район </w:t>
      </w:r>
      <w:r w:rsidR="00365D3F">
        <w:rPr>
          <w:bCs/>
          <w:color w:val="000000"/>
        </w:rPr>
        <w:t>(далее – подпрограмма)</w:t>
      </w:r>
    </w:p>
    <w:p w:rsidR="0039391B" w:rsidRDefault="0039391B" w:rsidP="0039391B">
      <w:pPr>
        <w:jc w:val="both"/>
        <w:rPr>
          <w:color w:val="000000"/>
        </w:rPr>
      </w:pPr>
    </w:p>
    <w:tbl>
      <w:tblPr>
        <w:tblW w:w="9640" w:type="dxa"/>
        <w:tblInd w:w="-381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815"/>
        <w:gridCol w:w="4825"/>
      </w:tblGrid>
      <w:tr w:rsidR="00CC2590" w:rsidTr="0034160C">
        <w:tc>
          <w:tcPr>
            <w:tcW w:w="4815" w:type="dxa"/>
          </w:tcPr>
          <w:p w:rsidR="00CC2590" w:rsidRDefault="00CC2590" w:rsidP="00F6653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Координатор п</w:t>
            </w:r>
            <w:r w:rsidR="00F6653A">
              <w:rPr>
                <w:b/>
                <w:color w:val="000000"/>
              </w:rPr>
              <w:t>одпрограмм</w:t>
            </w:r>
            <w:r>
              <w:rPr>
                <w:b/>
                <w:color w:val="000000"/>
              </w:rPr>
              <w:t>ы</w:t>
            </w:r>
          </w:p>
        </w:tc>
        <w:tc>
          <w:tcPr>
            <w:tcW w:w="4825" w:type="dxa"/>
          </w:tcPr>
          <w:p w:rsidR="00CC2590" w:rsidRDefault="007659BF" w:rsidP="007659BF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CC2590">
              <w:rPr>
                <w:color w:val="000000"/>
              </w:rPr>
              <w:t>тдел по работе с общественными о</w:t>
            </w:r>
            <w:r w:rsidR="00CC2590">
              <w:rPr>
                <w:color w:val="000000"/>
              </w:rPr>
              <w:t>р</w:t>
            </w:r>
            <w:r w:rsidR="00CC2590">
              <w:rPr>
                <w:color w:val="000000"/>
              </w:rPr>
              <w:t>ганизациями, политическими парти</w:t>
            </w:r>
            <w:r w:rsidR="00CC2590">
              <w:rPr>
                <w:color w:val="000000"/>
              </w:rPr>
              <w:t>я</w:t>
            </w:r>
            <w:r w:rsidR="00CC2590">
              <w:rPr>
                <w:color w:val="000000"/>
              </w:rPr>
              <w:t>ми, религиозными объединениями и СМИ</w:t>
            </w:r>
          </w:p>
        </w:tc>
      </w:tr>
      <w:tr w:rsidR="00CC2590" w:rsidTr="0034160C">
        <w:tc>
          <w:tcPr>
            <w:tcW w:w="4815" w:type="dxa"/>
          </w:tcPr>
          <w:p w:rsidR="00DF6EBC" w:rsidRDefault="00DF6EBC" w:rsidP="00A962C7">
            <w:pPr>
              <w:jc w:val="both"/>
              <w:rPr>
                <w:b/>
                <w:color w:val="000000"/>
              </w:rPr>
            </w:pPr>
          </w:p>
          <w:p w:rsidR="00CC2590" w:rsidRDefault="00CC2590" w:rsidP="00A962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Участники подпрограммы</w:t>
            </w:r>
          </w:p>
        </w:tc>
        <w:tc>
          <w:tcPr>
            <w:tcW w:w="4825" w:type="dxa"/>
          </w:tcPr>
          <w:p w:rsidR="00DF6EBC" w:rsidRDefault="00DF6EBC" w:rsidP="007659BF">
            <w:pPr>
              <w:rPr>
                <w:color w:val="000000"/>
              </w:rPr>
            </w:pPr>
          </w:p>
          <w:p w:rsidR="00365D3F" w:rsidRDefault="00365D3F" w:rsidP="007659BF">
            <w:r>
              <w:t>отдел по работе с общественными о</w:t>
            </w:r>
            <w:r>
              <w:t>р</w:t>
            </w:r>
            <w:r>
              <w:t>ганизациями, политическими парти</w:t>
            </w:r>
            <w:r>
              <w:t>я</w:t>
            </w:r>
            <w:r>
              <w:t>ми, религиозными объединениями и СМИ;</w:t>
            </w:r>
          </w:p>
          <w:p w:rsidR="00365D3F" w:rsidRDefault="00365D3F" w:rsidP="007659BF">
            <w:r>
              <w:t>отдел бухгалтерского учета и отчетн</w:t>
            </w:r>
            <w:r>
              <w:t>о</w:t>
            </w:r>
            <w:r>
              <w:t>сти;</w:t>
            </w:r>
          </w:p>
          <w:p w:rsidR="00CC2590" w:rsidRPr="00CC2590" w:rsidRDefault="00310E9B" w:rsidP="007659BF">
            <w:pPr>
              <w:rPr>
                <w:color w:val="000000"/>
              </w:rPr>
            </w:pPr>
            <w:r w:rsidRPr="00DF6EBC">
              <w:t xml:space="preserve">Динская районная </w:t>
            </w:r>
            <w:r w:rsidR="00EA75A5">
              <w:t xml:space="preserve">общественная </w:t>
            </w:r>
            <w:r w:rsidRPr="00DF6EBC">
              <w:t>орг</w:t>
            </w:r>
            <w:r w:rsidRPr="00DF6EBC">
              <w:t>а</w:t>
            </w:r>
            <w:r w:rsidRPr="00DF6EBC">
              <w:t>низация краевой общественной орг</w:t>
            </w:r>
            <w:r w:rsidRPr="00DF6EBC">
              <w:t>а</w:t>
            </w:r>
            <w:r w:rsidRPr="00DF6EBC">
              <w:t>низации ветеранов войны (пенсион</w:t>
            </w:r>
            <w:r w:rsidRPr="00DF6EBC">
              <w:t>е</w:t>
            </w:r>
            <w:r w:rsidRPr="00DF6EBC">
              <w:t xml:space="preserve">ров, инвалидов), труда, Вооруженных сил и </w:t>
            </w:r>
            <w:r>
              <w:t>п</w:t>
            </w:r>
            <w:r w:rsidRPr="00DF6EBC">
              <w:t>равоохранительных органов</w:t>
            </w:r>
            <w:r>
              <w:rPr>
                <w:color w:val="000000"/>
              </w:rPr>
              <w:t>;</w:t>
            </w:r>
          </w:p>
          <w:p w:rsidR="00310E9B" w:rsidRDefault="00310E9B" w:rsidP="007659BF">
            <w:pPr>
              <w:rPr>
                <w:color w:val="000000"/>
              </w:rPr>
            </w:pPr>
            <w:r w:rsidRPr="00DF6EBC">
              <w:t>Динская районная организация Кра</w:t>
            </w:r>
            <w:r w:rsidRPr="00DF6EBC">
              <w:t>с</w:t>
            </w:r>
            <w:r w:rsidRPr="00DF6EBC">
              <w:t>нодарской краевой общественной о</w:t>
            </w:r>
            <w:r w:rsidRPr="00DF6EBC">
              <w:t>р</w:t>
            </w:r>
            <w:r w:rsidRPr="00DF6EBC">
              <w:t>ганизации Всероссийского общества инвалидов</w:t>
            </w:r>
            <w:r>
              <w:t>;</w:t>
            </w:r>
          </w:p>
          <w:p w:rsidR="00CC2590" w:rsidRPr="00CC2590" w:rsidRDefault="00CC2590" w:rsidP="007659BF">
            <w:pPr>
              <w:rPr>
                <w:color w:val="000000"/>
              </w:rPr>
            </w:pPr>
            <w:r w:rsidRPr="00CC2590">
              <w:rPr>
                <w:color w:val="000000"/>
              </w:rPr>
              <w:t>Динское районное казачье общество Екатеринодарского казачьего отдела Кубанского казачьего войска</w:t>
            </w:r>
            <w:r w:rsidR="00310E9B">
              <w:rPr>
                <w:color w:val="000000"/>
              </w:rPr>
              <w:t>;</w:t>
            </w:r>
          </w:p>
          <w:p w:rsidR="007659BF" w:rsidRDefault="00CC2590" w:rsidP="007659BF">
            <w:pPr>
              <w:rPr>
                <w:color w:val="000000"/>
              </w:rPr>
            </w:pPr>
            <w:r w:rsidRPr="00CC2590">
              <w:rPr>
                <w:color w:val="000000"/>
              </w:rPr>
              <w:t>Динское районное отделение  Красн</w:t>
            </w:r>
            <w:r w:rsidRPr="00CC2590">
              <w:rPr>
                <w:color w:val="000000"/>
              </w:rPr>
              <w:t>о</w:t>
            </w:r>
            <w:r w:rsidRPr="00CC2590">
              <w:rPr>
                <w:color w:val="000000"/>
              </w:rPr>
              <w:t>дарской региональной организации Общероссийской общественной орг</w:t>
            </w:r>
            <w:r w:rsidRPr="00CC2590">
              <w:rPr>
                <w:color w:val="000000"/>
              </w:rPr>
              <w:t>а</w:t>
            </w:r>
            <w:r w:rsidRPr="00CC2590">
              <w:rPr>
                <w:color w:val="000000"/>
              </w:rPr>
              <w:lastRenderedPageBreak/>
              <w:t>низации «Российский Союз ветеранов Афганистана»</w:t>
            </w:r>
            <w:r w:rsidR="00310E9B">
              <w:rPr>
                <w:color w:val="000000"/>
              </w:rPr>
              <w:t>;</w:t>
            </w:r>
          </w:p>
          <w:p w:rsidR="00CC2590" w:rsidRDefault="00A962C7" w:rsidP="00A962C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CC2590" w:rsidRPr="00CC2590">
              <w:rPr>
                <w:color w:val="000000"/>
              </w:rPr>
              <w:t>екоммерческая организация мног</w:t>
            </w:r>
            <w:r w:rsidR="00CC2590" w:rsidRPr="00CC2590">
              <w:rPr>
                <w:color w:val="000000"/>
              </w:rPr>
              <w:t>о</w:t>
            </w:r>
            <w:r w:rsidR="00CC2590" w:rsidRPr="00CC2590">
              <w:rPr>
                <w:color w:val="000000"/>
              </w:rPr>
              <w:t>детных семей муниципального образ</w:t>
            </w:r>
            <w:r w:rsidR="00CC2590" w:rsidRPr="00CC2590">
              <w:rPr>
                <w:color w:val="000000"/>
              </w:rPr>
              <w:t>о</w:t>
            </w:r>
            <w:r w:rsidR="00CC2590" w:rsidRPr="00CC2590">
              <w:rPr>
                <w:color w:val="000000"/>
              </w:rPr>
              <w:t>вания Динской район «Большая семья»</w:t>
            </w:r>
          </w:p>
        </w:tc>
      </w:tr>
      <w:tr w:rsidR="00097BB9" w:rsidTr="0034160C">
        <w:tc>
          <w:tcPr>
            <w:tcW w:w="4815" w:type="dxa"/>
          </w:tcPr>
          <w:p w:rsidR="006B1E63" w:rsidRDefault="006B1E63" w:rsidP="00BF03B2">
            <w:pPr>
              <w:jc w:val="both"/>
              <w:rPr>
                <w:b/>
                <w:color w:val="000000"/>
              </w:rPr>
            </w:pPr>
          </w:p>
          <w:p w:rsidR="00097BB9" w:rsidRPr="001A0706" w:rsidRDefault="00097BB9" w:rsidP="00BF03B2">
            <w:pPr>
              <w:jc w:val="both"/>
              <w:rPr>
                <w:b/>
                <w:color w:val="000000"/>
              </w:rPr>
            </w:pPr>
            <w:r w:rsidRPr="001A0706">
              <w:rPr>
                <w:b/>
                <w:color w:val="000000"/>
              </w:rPr>
              <w:t xml:space="preserve">Цель </w:t>
            </w:r>
            <w:r w:rsidR="007659BF">
              <w:rPr>
                <w:b/>
                <w:color w:val="000000"/>
              </w:rPr>
              <w:t>под</w:t>
            </w:r>
            <w:r>
              <w:rPr>
                <w:b/>
                <w:color w:val="000000"/>
              </w:rPr>
              <w:t>программы</w:t>
            </w:r>
          </w:p>
        </w:tc>
        <w:tc>
          <w:tcPr>
            <w:tcW w:w="4825" w:type="dxa"/>
          </w:tcPr>
          <w:p w:rsidR="006B1E63" w:rsidRDefault="006B1E63" w:rsidP="007659BF">
            <w:pPr>
              <w:rPr>
                <w:color w:val="000000"/>
                <w:shd w:val="clear" w:color="auto" w:fill="FFFFFF"/>
              </w:rPr>
            </w:pPr>
          </w:p>
          <w:p w:rsidR="00EB6F6C" w:rsidRPr="00560539" w:rsidRDefault="007659BF" w:rsidP="007659BF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с</w:t>
            </w:r>
            <w:r w:rsidR="00E67B21" w:rsidRPr="00EF4554">
              <w:rPr>
                <w:color w:val="000000"/>
                <w:shd w:val="clear" w:color="auto" w:fill="FFFFFF"/>
              </w:rPr>
              <w:t>оздание благоприятных условий для развития социально ориентирова</w:t>
            </w:r>
            <w:r w:rsidR="004A1A32">
              <w:rPr>
                <w:color w:val="000000"/>
                <w:shd w:val="clear" w:color="auto" w:fill="FFFFFF"/>
              </w:rPr>
              <w:t>нных некоммерческих организаций, ос</w:t>
            </w:r>
            <w:r w:rsidR="004A1A32">
              <w:rPr>
                <w:color w:val="000000"/>
                <w:shd w:val="clear" w:color="auto" w:fill="FFFFFF"/>
              </w:rPr>
              <w:t>у</w:t>
            </w:r>
            <w:r w:rsidR="004A1A32">
              <w:rPr>
                <w:color w:val="000000"/>
                <w:shd w:val="clear" w:color="auto" w:fill="FFFFFF"/>
              </w:rPr>
              <w:t>ществляющих свою деятельность на территории муниципального образов</w:t>
            </w:r>
            <w:r w:rsidR="004A1A32">
              <w:rPr>
                <w:color w:val="000000"/>
                <w:shd w:val="clear" w:color="auto" w:fill="FFFFFF"/>
              </w:rPr>
              <w:t>а</w:t>
            </w:r>
            <w:r w:rsidR="004A1A32">
              <w:rPr>
                <w:color w:val="000000"/>
                <w:shd w:val="clear" w:color="auto" w:fill="FFFFFF"/>
              </w:rPr>
              <w:t>ния Динской район</w:t>
            </w:r>
          </w:p>
        </w:tc>
      </w:tr>
      <w:tr w:rsidR="00E67B21" w:rsidTr="0034160C">
        <w:tc>
          <w:tcPr>
            <w:tcW w:w="4815" w:type="dxa"/>
          </w:tcPr>
          <w:p w:rsidR="00DF6EBC" w:rsidRDefault="00DF6EBC" w:rsidP="00DF6EBC">
            <w:pPr>
              <w:rPr>
                <w:b/>
                <w:color w:val="000000"/>
              </w:rPr>
            </w:pPr>
          </w:p>
          <w:p w:rsidR="00E67B21" w:rsidRPr="001A0706" w:rsidRDefault="00E67B21" w:rsidP="00DB53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Задач</w:t>
            </w:r>
            <w:r w:rsidR="00DB53CD"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 xml:space="preserve"> подпрограммы</w:t>
            </w:r>
          </w:p>
        </w:tc>
        <w:tc>
          <w:tcPr>
            <w:tcW w:w="4825" w:type="dxa"/>
          </w:tcPr>
          <w:p w:rsidR="00DF6EBC" w:rsidRDefault="00DF6EBC" w:rsidP="00DF6EBC">
            <w:pPr>
              <w:ind w:firstLine="34"/>
              <w:rPr>
                <w:color w:val="000000"/>
              </w:rPr>
            </w:pPr>
          </w:p>
          <w:p w:rsidR="00E67B21" w:rsidRPr="00634491" w:rsidRDefault="00A962C7" w:rsidP="00DB53CD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4A1A32">
              <w:rPr>
                <w:color w:val="000000"/>
              </w:rPr>
              <w:t xml:space="preserve">одействие обеспечению реализации прав и свобод граждан, </w:t>
            </w:r>
            <w:r>
              <w:rPr>
                <w:color w:val="000000"/>
              </w:rPr>
              <w:t xml:space="preserve">поддержка </w:t>
            </w:r>
            <w:r w:rsidR="004A1A32">
              <w:rPr>
                <w:color w:val="000000"/>
              </w:rPr>
              <w:t>д</w:t>
            </w:r>
            <w:r w:rsidR="004A1A32">
              <w:rPr>
                <w:color w:val="000000"/>
              </w:rPr>
              <w:t>е</w:t>
            </w:r>
            <w:r w:rsidR="004A1A32">
              <w:rPr>
                <w:color w:val="000000"/>
              </w:rPr>
              <w:t>ятельности социально ориентирова</w:t>
            </w:r>
            <w:r w:rsidR="004A1A32">
              <w:rPr>
                <w:color w:val="000000"/>
              </w:rPr>
              <w:t>н</w:t>
            </w:r>
            <w:r w:rsidR="004A1A32">
              <w:rPr>
                <w:color w:val="000000"/>
              </w:rPr>
              <w:t>ных некоммерческих организаций в Динско</w:t>
            </w:r>
            <w:r>
              <w:rPr>
                <w:color w:val="000000"/>
              </w:rPr>
              <w:t>м</w:t>
            </w:r>
            <w:r w:rsidR="004A1A32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е</w:t>
            </w:r>
            <w:r w:rsidR="004A1A32">
              <w:rPr>
                <w:color w:val="000000"/>
              </w:rPr>
              <w:t>, направленной на р</w:t>
            </w:r>
            <w:r w:rsidR="004A1A32">
              <w:rPr>
                <w:color w:val="000000"/>
              </w:rPr>
              <w:t>е</w:t>
            </w:r>
            <w:r w:rsidR="004A1A32">
              <w:rPr>
                <w:color w:val="000000"/>
              </w:rPr>
              <w:t>шение  приоритетных социально-значимых проблем инвалидов, ветер</w:t>
            </w:r>
            <w:r w:rsidR="004A1A32">
              <w:rPr>
                <w:color w:val="000000"/>
              </w:rPr>
              <w:t>а</w:t>
            </w:r>
            <w:r w:rsidR="004A1A32">
              <w:rPr>
                <w:color w:val="000000"/>
              </w:rPr>
              <w:t xml:space="preserve">нов, многодетных семей, ветеранов Афганистана и казачества </w:t>
            </w:r>
          </w:p>
        </w:tc>
      </w:tr>
      <w:tr w:rsidR="00E67B21" w:rsidTr="0034160C">
        <w:tc>
          <w:tcPr>
            <w:tcW w:w="4815" w:type="dxa"/>
          </w:tcPr>
          <w:p w:rsidR="00DF6EBC" w:rsidRDefault="00DF6EBC" w:rsidP="00DF6EBC">
            <w:pPr>
              <w:rPr>
                <w:b/>
                <w:color w:val="000000"/>
              </w:rPr>
            </w:pPr>
          </w:p>
          <w:p w:rsidR="00F31FBB" w:rsidRDefault="00E67B21" w:rsidP="00DF6EB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Перечень целевых показателей </w:t>
            </w:r>
          </w:p>
          <w:p w:rsidR="00E67B21" w:rsidRDefault="00E67B21" w:rsidP="00DF6EB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подпрограммы</w:t>
            </w:r>
          </w:p>
          <w:p w:rsidR="00E67B21" w:rsidRPr="001A0706" w:rsidRDefault="00E67B21" w:rsidP="00DF6EBC">
            <w:pPr>
              <w:rPr>
                <w:b/>
                <w:color w:val="000000"/>
              </w:rPr>
            </w:pPr>
          </w:p>
        </w:tc>
        <w:tc>
          <w:tcPr>
            <w:tcW w:w="4825" w:type="dxa"/>
          </w:tcPr>
          <w:p w:rsidR="00DF6EBC" w:rsidRDefault="00DF6EBC" w:rsidP="00DF6EBC">
            <w:pPr>
              <w:rPr>
                <w:color w:val="000000"/>
                <w:shd w:val="clear" w:color="auto" w:fill="FFFFFF"/>
              </w:rPr>
            </w:pPr>
          </w:p>
          <w:p w:rsidR="006F4681" w:rsidRDefault="006F4681" w:rsidP="00DF6EBC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проведение льготной подписки инв</w:t>
            </w:r>
            <w:r>
              <w:rPr>
                <w:color w:val="000000"/>
                <w:shd w:val="clear" w:color="auto" w:fill="FFFFFF"/>
              </w:rPr>
              <w:t>а</w:t>
            </w:r>
            <w:r w:rsidR="00FC3BEF">
              <w:rPr>
                <w:color w:val="000000"/>
                <w:shd w:val="clear" w:color="auto" w:fill="FFFFFF"/>
              </w:rPr>
              <w:t>лидов</w:t>
            </w:r>
            <w:r w:rsidR="003B29DC">
              <w:rPr>
                <w:color w:val="000000"/>
                <w:shd w:val="clear" w:color="auto" w:fill="FFFFFF"/>
              </w:rPr>
              <w:t xml:space="preserve"> на периодические печатные и</w:t>
            </w:r>
            <w:r w:rsidR="003B29DC">
              <w:rPr>
                <w:color w:val="000000"/>
                <w:shd w:val="clear" w:color="auto" w:fill="FFFFFF"/>
              </w:rPr>
              <w:t>з</w:t>
            </w:r>
            <w:r w:rsidR="003B29DC">
              <w:rPr>
                <w:color w:val="000000"/>
                <w:shd w:val="clear" w:color="auto" w:fill="FFFFFF"/>
              </w:rPr>
              <w:t>дания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6F4681" w:rsidRDefault="006F4681" w:rsidP="00DF6EBC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оказание адресной помощи ветеранам войны, ветеранам боевых действий и их вдовам, инвалидам, многодетным матерям;</w:t>
            </w:r>
          </w:p>
          <w:p w:rsidR="006F4681" w:rsidRDefault="006F4681" w:rsidP="00DF6EBC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количество проведенных мероприятий, направленных на поддержку деятел</w:t>
            </w:r>
            <w:r>
              <w:rPr>
                <w:color w:val="000000"/>
                <w:shd w:val="clear" w:color="auto" w:fill="FFFFFF"/>
              </w:rPr>
              <w:t>ь</w:t>
            </w:r>
            <w:r>
              <w:rPr>
                <w:color w:val="000000"/>
                <w:shd w:val="clear" w:color="auto" w:fill="FFFFFF"/>
              </w:rPr>
              <w:t>ности социально ориентированных н</w:t>
            </w:r>
            <w:r>
              <w:rPr>
                <w:color w:val="000000"/>
                <w:shd w:val="clear" w:color="auto" w:fill="FFFFFF"/>
              </w:rPr>
              <w:t>е</w:t>
            </w:r>
            <w:r>
              <w:rPr>
                <w:color w:val="000000"/>
                <w:shd w:val="clear" w:color="auto" w:fill="FFFFFF"/>
              </w:rPr>
              <w:t>коммерческих организаций;</w:t>
            </w:r>
          </w:p>
          <w:p w:rsidR="006F4681" w:rsidRDefault="006F4681" w:rsidP="00DF6EBC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количество участников мероприятий, направленных на поддержку деятел</w:t>
            </w:r>
            <w:r>
              <w:rPr>
                <w:color w:val="000000"/>
                <w:shd w:val="clear" w:color="auto" w:fill="FFFFFF"/>
              </w:rPr>
              <w:t>ь</w:t>
            </w:r>
            <w:r>
              <w:rPr>
                <w:color w:val="000000"/>
                <w:shd w:val="clear" w:color="auto" w:fill="FFFFFF"/>
              </w:rPr>
              <w:t>ности социально ориентированных н</w:t>
            </w:r>
            <w:r>
              <w:rPr>
                <w:color w:val="000000"/>
                <w:shd w:val="clear" w:color="auto" w:fill="FFFFFF"/>
              </w:rPr>
              <w:t>е</w:t>
            </w:r>
            <w:r>
              <w:rPr>
                <w:color w:val="000000"/>
                <w:shd w:val="clear" w:color="auto" w:fill="FFFFFF"/>
              </w:rPr>
              <w:t>коммерческих организаций</w:t>
            </w:r>
          </w:p>
          <w:p w:rsidR="00DF6EBC" w:rsidRPr="00560539" w:rsidRDefault="006F4681" w:rsidP="00DF6EBC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 </w:t>
            </w:r>
          </w:p>
        </w:tc>
      </w:tr>
      <w:tr w:rsidR="00E67B21" w:rsidTr="006F4681">
        <w:trPr>
          <w:trHeight w:val="258"/>
        </w:trPr>
        <w:tc>
          <w:tcPr>
            <w:tcW w:w="4815" w:type="dxa"/>
          </w:tcPr>
          <w:p w:rsidR="00DF6EBC" w:rsidRDefault="00DF6EBC" w:rsidP="00A962C7">
            <w:pPr>
              <w:jc w:val="both"/>
              <w:rPr>
                <w:b/>
                <w:color w:val="000000"/>
              </w:rPr>
            </w:pPr>
          </w:p>
          <w:p w:rsidR="00E67B21" w:rsidRDefault="00E67B21" w:rsidP="00A962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Этапы и сроки реализации</w:t>
            </w:r>
            <w:r w:rsidR="00F31FBB">
              <w:rPr>
                <w:b/>
                <w:color w:val="000000"/>
              </w:rPr>
              <w:t xml:space="preserve"> </w:t>
            </w:r>
          </w:p>
          <w:p w:rsidR="00F31FBB" w:rsidRPr="001A0706" w:rsidRDefault="00F31FBB" w:rsidP="00A962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подпрограммы</w:t>
            </w:r>
          </w:p>
          <w:p w:rsidR="00E67B21" w:rsidRDefault="00E67B21" w:rsidP="00A962C7">
            <w:pPr>
              <w:jc w:val="both"/>
              <w:rPr>
                <w:b/>
                <w:color w:val="000000"/>
              </w:rPr>
            </w:pPr>
          </w:p>
          <w:p w:rsidR="00E67B21" w:rsidRPr="001A0706" w:rsidRDefault="00E67B21" w:rsidP="00A962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25" w:type="dxa"/>
          </w:tcPr>
          <w:p w:rsidR="00DF6EBC" w:rsidRDefault="00DF6EBC" w:rsidP="0034160C">
            <w:pPr>
              <w:jc w:val="both"/>
            </w:pPr>
          </w:p>
          <w:p w:rsidR="00E67B21" w:rsidRPr="00BE5615" w:rsidRDefault="00E67B21" w:rsidP="0034160C">
            <w:pPr>
              <w:jc w:val="both"/>
            </w:pPr>
            <w:r w:rsidRPr="00BE5615">
              <w:t>201</w:t>
            </w:r>
            <w:r>
              <w:t>5 - 201</w:t>
            </w:r>
            <w:r w:rsidR="00F37169">
              <w:t>8</w:t>
            </w:r>
            <w:r>
              <w:t xml:space="preserve"> годы</w:t>
            </w:r>
          </w:p>
          <w:p w:rsidR="00E67B21" w:rsidRDefault="00E67B21" w:rsidP="0034160C">
            <w:pPr>
              <w:jc w:val="both"/>
              <w:rPr>
                <w:color w:val="000000"/>
              </w:rPr>
            </w:pPr>
          </w:p>
        </w:tc>
      </w:tr>
      <w:tr w:rsidR="00E67B21" w:rsidTr="0034160C">
        <w:tc>
          <w:tcPr>
            <w:tcW w:w="4815" w:type="dxa"/>
          </w:tcPr>
          <w:p w:rsidR="00E67B21" w:rsidRPr="001A0706" w:rsidRDefault="00E67B21" w:rsidP="00A962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Объёмы бюджетных ассигнований</w:t>
            </w:r>
          </w:p>
        </w:tc>
        <w:tc>
          <w:tcPr>
            <w:tcW w:w="4825" w:type="dxa"/>
          </w:tcPr>
          <w:p w:rsidR="00310E9B" w:rsidRDefault="000E1C2E" w:rsidP="00A962C7">
            <w:pPr>
              <w:jc w:val="both"/>
            </w:pPr>
            <w:r>
              <w:t>О</w:t>
            </w:r>
            <w:r w:rsidR="00E67B21">
              <w:t>бщий объём финансирования из ра</w:t>
            </w:r>
            <w:r w:rsidR="00E67B21">
              <w:t>й</w:t>
            </w:r>
            <w:r w:rsidR="00E67B21">
              <w:lastRenderedPageBreak/>
              <w:t xml:space="preserve">онного бюджета – </w:t>
            </w:r>
            <w:r w:rsidR="003227A6" w:rsidRPr="003227A6">
              <w:t>1</w:t>
            </w:r>
            <w:r w:rsidR="00DC4090">
              <w:t>4</w:t>
            </w:r>
            <w:r w:rsidR="007D4D0B">
              <w:t>317,7</w:t>
            </w:r>
            <w:r w:rsidR="00DF6EBC">
              <w:t xml:space="preserve"> </w:t>
            </w:r>
            <w:proofErr w:type="spellStart"/>
            <w:r w:rsidR="00E67B21">
              <w:t>тыс.руб</w:t>
            </w:r>
            <w:proofErr w:type="spellEnd"/>
            <w:r w:rsidR="00E67B21">
              <w:t xml:space="preserve">., </w:t>
            </w:r>
          </w:p>
          <w:p w:rsidR="00E67B21" w:rsidRDefault="00E67B21" w:rsidP="00A962C7">
            <w:pPr>
              <w:jc w:val="both"/>
            </w:pPr>
            <w:r>
              <w:t>в том числе:</w:t>
            </w:r>
          </w:p>
          <w:p w:rsidR="00E67B21" w:rsidRDefault="00E67B21" w:rsidP="00A962C7">
            <w:pPr>
              <w:jc w:val="both"/>
            </w:pPr>
            <w:r>
              <w:t xml:space="preserve">2015 год – </w:t>
            </w:r>
            <w:r w:rsidR="003651AC">
              <w:t>3</w:t>
            </w:r>
            <w:r w:rsidR="007D4D0B">
              <w:t>517,7</w:t>
            </w:r>
            <w:r w:rsidR="00B9377E">
              <w:t xml:space="preserve">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E67B21" w:rsidRDefault="00E67B21" w:rsidP="00A962C7">
            <w:pPr>
              <w:jc w:val="both"/>
            </w:pPr>
            <w:r>
              <w:t>2016 год –</w:t>
            </w:r>
            <w:r w:rsidR="003651AC">
              <w:t xml:space="preserve"> 3600,0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E67B21" w:rsidRDefault="00E67B21" w:rsidP="00A962C7">
            <w:pPr>
              <w:jc w:val="both"/>
            </w:pPr>
            <w:r>
              <w:t xml:space="preserve">2017 год – </w:t>
            </w:r>
            <w:r w:rsidR="003651AC">
              <w:t>3600,0</w:t>
            </w:r>
            <w:r w:rsidR="00B9377E">
              <w:t xml:space="preserve">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F37169" w:rsidRDefault="00F37169" w:rsidP="00A962C7">
            <w:pPr>
              <w:jc w:val="both"/>
            </w:pPr>
            <w:r>
              <w:t xml:space="preserve">2018 год – 3600,0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E67B21" w:rsidRPr="00BE5615" w:rsidRDefault="00E67B21" w:rsidP="00A962C7">
            <w:pPr>
              <w:jc w:val="both"/>
            </w:pPr>
          </w:p>
        </w:tc>
      </w:tr>
    </w:tbl>
    <w:p w:rsidR="00365D3F" w:rsidRDefault="0039391B" w:rsidP="0039391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1. </w:t>
      </w:r>
      <w:r w:rsidR="00E67B21">
        <w:rPr>
          <w:b/>
          <w:bCs/>
          <w:color w:val="000000"/>
        </w:rPr>
        <w:t xml:space="preserve">Характеристика текущего состояния и прогноз </w:t>
      </w:r>
      <w:r w:rsidR="004D7D81">
        <w:rPr>
          <w:b/>
          <w:bCs/>
          <w:color w:val="000000"/>
        </w:rPr>
        <w:t xml:space="preserve">развития сферы </w:t>
      </w:r>
    </w:p>
    <w:p w:rsidR="004D7D81" w:rsidRDefault="004D7D81" w:rsidP="0039391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реализации п</w:t>
      </w:r>
      <w:r w:rsidR="00CB09AE">
        <w:rPr>
          <w:b/>
          <w:bCs/>
          <w:color w:val="000000"/>
        </w:rPr>
        <w:t>одп</w:t>
      </w:r>
      <w:r>
        <w:rPr>
          <w:b/>
          <w:bCs/>
          <w:color w:val="000000"/>
        </w:rPr>
        <w:t>рограммы</w:t>
      </w:r>
    </w:p>
    <w:p w:rsidR="0039391B" w:rsidRDefault="00CD30D4" w:rsidP="00CD30D4">
      <w:pPr>
        <w:jc w:val="both"/>
        <w:rPr>
          <w:color w:val="000000"/>
        </w:rPr>
      </w:pPr>
      <w:r>
        <w:rPr>
          <w:color w:val="000000"/>
        </w:rPr>
        <w:tab/>
        <w:t>Некоммерческие организации являются основными институтами гра</w:t>
      </w:r>
      <w:r>
        <w:rPr>
          <w:color w:val="000000"/>
        </w:rPr>
        <w:t>ж</w:t>
      </w:r>
      <w:r>
        <w:rPr>
          <w:color w:val="000000"/>
        </w:rPr>
        <w:t xml:space="preserve">данского общества и значимыми партнёрами органов </w:t>
      </w:r>
      <w:r w:rsidR="00850B1F">
        <w:rPr>
          <w:color w:val="000000"/>
        </w:rPr>
        <w:t>власти</w:t>
      </w:r>
      <w:r>
        <w:rPr>
          <w:color w:val="000000"/>
        </w:rPr>
        <w:t xml:space="preserve"> в решении сто</w:t>
      </w:r>
      <w:r>
        <w:rPr>
          <w:color w:val="000000"/>
        </w:rPr>
        <w:t>я</w:t>
      </w:r>
      <w:r>
        <w:rPr>
          <w:color w:val="000000"/>
        </w:rPr>
        <w:t xml:space="preserve">щих перед обществом проблем. </w:t>
      </w:r>
    </w:p>
    <w:p w:rsidR="00DF6EBC" w:rsidRDefault="00DF6EBC" w:rsidP="009B4530">
      <w:pPr>
        <w:ind w:firstLine="708"/>
        <w:jc w:val="both"/>
      </w:pPr>
      <w:r>
        <w:rPr>
          <w:color w:val="000000"/>
        </w:rPr>
        <w:t>В муниципальном образовании Динской район зарегистрировано 33 с</w:t>
      </w:r>
      <w:r>
        <w:rPr>
          <w:color w:val="000000"/>
        </w:rPr>
        <w:t>о</w:t>
      </w:r>
      <w:r>
        <w:rPr>
          <w:color w:val="000000"/>
        </w:rPr>
        <w:t>циально ориентированных некоммерческих организации</w:t>
      </w:r>
      <w:r w:rsidR="009B4530">
        <w:rPr>
          <w:color w:val="000000"/>
        </w:rPr>
        <w:t xml:space="preserve"> (далее – НКО)</w:t>
      </w:r>
      <w:r>
        <w:rPr>
          <w:color w:val="000000"/>
        </w:rPr>
        <w:t xml:space="preserve">, из них 8 - </w:t>
      </w:r>
      <w:r w:rsidRPr="00DF6EBC">
        <w:t>местные отделения всероссийских/общероссийских некоммерческих орган</w:t>
      </w:r>
      <w:r w:rsidRPr="00DF6EBC">
        <w:t>и</w:t>
      </w:r>
      <w:r w:rsidRPr="00DF6EBC">
        <w:t>заций</w:t>
      </w:r>
      <w:r>
        <w:t>, 25 - местные</w:t>
      </w:r>
      <w:r w:rsidRPr="00DF6EBC">
        <w:t xml:space="preserve"> отделени</w:t>
      </w:r>
      <w:r>
        <w:t>я</w:t>
      </w:r>
      <w:r w:rsidRPr="00DF6EBC">
        <w:t xml:space="preserve"> региональных некоммерческих организаций.</w:t>
      </w:r>
      <w:r>
        <w:t xml:space="preserve"> Наиболее крупных НКО – 5:</w:t>
      </w:r>
    </w:p>
    <w:p w:rsidR="00DF6EBC" w:rsidRDefault="00DF6EBC" w:rsidP="009B4530">
      <w:pPr>
        <w:tabs>
          <w:tab w:val="left" w:pos="284"/>
        </w:tabs>
        <w:ind w:firstLine="709"/>
        <w:jc w:val="both"/>
      </w:pPr>
      <w:r w:rsidRPr="00DF6EBC">
        <w:t>- Динская районная организация краевой общественной организации в</w:t>
      </w:r>
      <w:r w:rsidRPr="00DF6EBC">
        <w:t>е</w:t>
      </w:r>
      <w:r w:rsidRPr="00DF6EBC">
        <w:t xml:space="preserve">теранов войны (пенсионеров, инвалидов), труда, Вооруженных сил и </w:t>
      </w:r>
      <w:r>
        <w:t>п</w:t>
      </w:r>
      <w:r w:rsidRPr="00DF6EBC">
        <w:t>рав</w:t>
      </w:r>
      <w:r w:rsidRPr="00DF6EBC">
        <w:t>о</w:t>
      </w:r>
      <w:r w:rsidRPr="00DF6EBC">
        <w:t>охранительных органов</w:t>
      </w:r>
      <w:r>
        <w:t>;</w:t>
      </w:r>
    </w:p>
    <w:p w:rsidR="00DF6EBC" w:rsidRDefault="00DF6EBC" w:rsidP="009B4530">
      <w:pPr>
        <w:tabs>
          <w:tab w:val="left" w:pos="284"/>
        </w:tabs>
        <w:ind w:firstLine="709"/>
        <w:jc w:val="both"/>
      </w:pPr>
      <w:r w:rsidRPr="00DF6EBC">
        <w:t>- Динская районная организация Краснодарской краевой общественной организации Всероссийского общества инвалидов</w:t>
      </w:r>
      <w:r>
        <w:t>;</w:t>
      </w:r>
    </w:p>
    <w:p w:rsidR="00DF6EBC" w:rsidRDefault="00DF6EBC" w:rsidP="009B4530">
      <w:pPr>
        <w:tabs>
          <w:tab w:val="left" w:pos="284"/>
        </w:tabs>
        <w:ind w:firstLine="709"/>
        <w:jc w:val="both"/>
      </w:pPr>
      <w:r>
        <w:t xml:space="preserve">- </w:t>
      </w:r>
      <w:r w:rsidR="009B4530" w:rsidRPr="009B4530">
        <w:t>Динская районная общественная организация инвалидов Чернобыля</w:t>
      </w:r>
      <w:r w:rsidR="009B4530">
        <w:t>;</w:t>
      </w:r>
    </w:p>
    <w:p w:rsidR="009B4530" w:rsidRPr="009B4530" w:rsidRDefault="009B4530" w:rsidP="009B4530">
      <w:pPr>
        <w:tabs>
          <w:tab w:val="left" w:pos="284"/>
        </w:tabs>
        <w:ind w:firstLine="709"/>
        <w:jc w:val="both"/>
      </w:pPr>
      <w:r w:rsidRPr="009B4530">
        <w:t>- Динское районное отделение Краснодарской региональной организации Общероссийской общественной организации «Российский Союз ветеранов А</w:t>
      </w:r>
      <w:r w:rsidRPr="009B4530">
        <w:t>ф</w:t>
      </w:r>
      <w:r w:rsidRPr="009B4530">
        <w:t>ганистана»;</w:t>
      </w:r>
    </w:p>
    <w:p w:rsidR="009B4530" w:rsidRDefault="009B4530" w:rsidP="009B4530">
      <w:pPr>
        <w:tabs>
          <w:tab w:val="left" w:pos="284"/>
        </w:tabs>
        <w:ind w:firstLine="709"/>
        <w:jc w:val="both"/>
      </w:pPr>
      <w:r w:rsidRPr="009B4530">
        <w:t>- Некоммерческая организация многодетных семей муниципального о</w:t>
      </w:r>
      <w:r w:rsidRPr="009B4530">
        <w:t>б</w:t>
      </w:r>
      <w:r w:rsidRPr="009B4530">
        <w:t>разовани</w:t>
      </w:r>
      <w:r w:rsidR="00690112">
        <w:t>я Динской район «Большая семья»;</w:t>
      </w:r>
    </w:p>
    <w:p w:rsidR="00690112" w:rsidRPr="009B4530" w:rsidRDefault="00690112" w:rsidP="009B4530">
      <w:pPr>
        <w:tabs>
          <w:tab w:val="left" w:pos="284"/>
        </w:tabs>
        <w:ind w:firstLine="709"/>
        <w:jc w:val="both"/>
      </w:pPr>
      <w:r>
        <w:t xml:space="preserve">- </w:t>
      </w:r>
      <w:r>
        <w:rPr>
          <w:color w:val="000000"/>
        </w:rPr>
        <w:t>Динское районное казачье общество  Екатеринодарского казачьего о</w:t>
      </w:r>
      <w:r>
        <w:rPr>
          <w:color w:val="000000"/>
        </w:rPr>
        <w:t>т</w:t>
      </w:r>
      <w:r>
        <w:rPr>
          <w:color w:val="000000"/>
        </w:rPr>
        <w:t>дела Кубанского казачьего войска</w:t>
      </w:r>
      <w:r w:rsidR="00B9377E">
        <w:rPr>
          <w:color w:val="000000"/>
        </w:rPr>
        <w:t>.</w:t>
      </w:r>
    </w:p>
    <w:p w:rsidR="00A42AFC" w:rsidRDefault="00DF6EBC" w:rsidP="009B4530">
      <w:pPr>
        <w:ind w:firstLine="708"/>
        <w:jc w:val="both"/>
        <w:rPr>
          <w:b/>
          <w:bCs/>
          <w:color w:val="000000"/>
        </w:rPr>
      </w:pPr>
      <w:r w:rsidRPr="009B4530">
        <w:t xml:space="preserve"> </w:t>
      </w:r>
      <w:r w:rsidR="00CD30D4">
        <w:rPr>
          <w:color w:val="000000"/>
        </w:rPr>
        <w:t>Некоммерческие организации, независимо от вида и характера  их де</w:t>
      </w:r>
      <w:r w:rsidR="00CD30D4">
        <w:rPr>
          <w:color w:val="000000"/>
        </w:rPr>
        <w:t>я</w:t>
      </w:r>
      <w:r w:rsidR="00CD30D4">
        <w:rPr>
          <w:color w:val="000000"/>
        </w:rPr>
        <w:t>тельности, стремятся к консолидации общества, развитию социального пар</w:t>
      </w:r>
      <w:r w:rsidR="00CD30D4">
        <w:rPr>
          <w:color w:val="000000"/>
        </w:rPr>
        <w:t>т</w:t>
      </w:r>
      <w:r w:rsidR="00CD30D4">
        <w:rPr>
          <w:color w:val="000000"/>
        </w:rPr>
        <w:t xml:space="preserve">нёрства, взаимодействию населения с органами </w:t>
      </w:r>
      <w:r w:rsidR="00850B1F">
        <w:rPr>
          <w:color w:val="000000"/>
        </w:rPr>
        <w:t>власти</w:t>
      </w:r>
      <w:r w:rsidR="00CD30D4">
        <w:rPr>
          <w:color w:val="000000"/>
        </w:rPr>
        <w:t xml:space="preserve">, решению проблем населения. </w:t>
      </w:r>
    </w:p>
    <w:p w:rsidR="00CD30D4" w:rsidRDefault="00365D3F" w:rsidP="00365D3F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Р</w:t>
      </w:r>
      <w:r w:rsidR="00CD30D4" w:rsidRPr="00CD30D4">
        <w:rPr>
          <w:bCs/>
          <w:color w:val="000000"/>
        </w:rPr>
        <w:t>еальн</w:t>
      </w:r>
      <w:r>
        <w:rPr>
          <w:bCs/>
          <w:color w:val="000000"/>
        </w:rPr>
        <w:t xml:space="preserve">ой деятельностью </w:t>
      </w:r>
      <w:r w:rsidR="00CD30D4" w:rsidRPr="00CD30D4">
        <w:rPr>
          <w:bCs/>
          <w:color w:val="000000"/>
        </w:rPr>
        <w:t xml:space="preserve">социально ориентированные </w:t>
      </w:r>
      <w:r w:rsidR="00CD30D4">
        <w:rPr>
          <w:bCs/>
          <w:color w:val="000000"/>
        </w:rPr>
        <w:t>некоммерческие организации стремятся оказать помощь в решении важнейших задач социально-экономического развития Динского района.</w:t>
      </w:r>
      <w:r w:rsidR="009B4530">
        <w:rPr>
          <w:bCs/>
          <w:color w:val="000000"/>
        </w:rPr>
        <w:t xml:space="preserve"> Их руководители являются член</w:t>
      </w:r>
      <w:r w:rsidR="009B4530">
        <w:rPr>
          <w:bCs/>
          <w:color w:val="000000"/>
        </w:rPr>
        <w:t>а</w:t>
      </w:r>
      <w:r w:rsidR="009B4530">
        <w:rPr>
          <w:bCs/>
          <w:color w:val="000000"/>
        </w:rPr>
        <w:t>ми Общественного совета при главе муниципального образования Динской район.</w:t>
      </w:r>
      <w:r w:rsidR="00CD30D4">
        <w:rPr>
          <w:bCs/>
          <w:color w:val="000000"/>
        </w:rPr>
        <w:t xml:space="preserve"> </w:t>
      </w:r>
      <w:r w:rsidR="009B4530" w:rsidRPr="009B4530">
        <w:rPr>
          <w:bCs/>
          <w:color w:val="000000"/>
        </w:rPr>
        <w:t>НКО п</w:t>
      </w:r>
      <w:r w:rsidR="00A86275">
        <w:t>остоянно участвую</w:t>
      </w:r>
      <w:r w:rsidR="009B4530" w:rsidRPr="009B4530">
        <w:t>т в районных мероприятиях по воспитанию духовно-нравственн</w:t>
      </w:r>
      <w:r w:rsidR="009B4530">
        <w:t xml:space="preserve">ых ценностей в молодежной среде, </w:t>
      </w:r>
      <w:r w:rsidR="00A86275" w:rsidRPr="00A86275">
        <w:t>мероприятиях, приур</w:t>
      </w:r>
      <w:r w:rsidR="00A86275" w:rsidRPr="00A86275">
        <w:t>о</w:t>
      </w:r>
      <w:r w:rsidR="00A86275" w:rsidRPr="00A86275">
        <w:t>ченных к памятным датам и знаменательным событиям</w:t>
      </w:r>
      <w:r w:rsidR="00A86275">
        <w:t xml:space="preserve">, проводят собственные мероприятия. </w:t>
      </w:r>
      <w:r w:rsidR="00105A74">
        <w:rPr>
          <w:bCs/>
          <w:color w:val="000000"/>
        </w:rPr>
        <w:t>Поэтому сегодня политика в отношении поддержки некоммерч</w:t>
      </w:r>
      <w:r w:rsidR="00105A74">
        <w:rPr>
          <w:bCs/>
          <w:color w:val="000000"/>
        </w:rPr>
        <w:t>е</w:t>
      </w:r>
      <w:r w:rsidR="00105A74">
        <w:rPr>
          <w:bCs/>
          <w:color w:val="000000"/>
        </w:rPr>
        <w:t xml:space="preserve">ского сектора направлена  на содействие и помощь, в том числе и финансовую, социально ориентированным  организациям, работающим в интересах района. </w:t>
      </w:r>
    </w:p>
    <w:p w:rsidR="00105A74" w:rsidRPr="00CD30D4" w:rsidRDefault="00105A74" w:rsidP="00CD30D4">
      <w:pPr>
        <w:ind w:firstLine="708"/>
        <w:jc w:val="both"/>
        <w:rPr>
          <w:bCs/>
          <w:color w:val="000000"/>
        </w:rPr>
      </w:pPr>
    </w:p>
    <w:p w:rsidR="00A42AFC" w:rsidRDefault="00A42AFC" w:rsidP="001C45C5">
      <w:pPr>
        <w:jc w:val="center"/>
        <w:rPr>
          <w:b/>
          <w:color w:val="000000"/>
        </w:rPr>
      </w:pPr>
      <w:r w:rsidRPr="001C45C5">
        <w:rPr>
          <w:b/>
          <w:color w:val="000000"/>
        </w:rPr>
        <w:lastRenderedPageBreak/>
        <w:t xml:space="preserve">2. </w:t>
      </w:r>
      <w:r w:rsidR="00DB53CD">
        <w:rPr>
          <w:b/>
          <w:color w:val="000000"/>
        </w:rPr>
        <w:t>Цель, задача</w:t>
      </w:r>
      <w:r w:rsidR="001C45C5" w:rsidRPr="001C45C5">
        <w:rPr>
          <w:b/>
          <w:color w:val="000000"/>
        </w:rPr>
        <w:t xml:space="preserve"> и целевые показатели</w:t>
      </w:r>
      <w:r w:rsidR="00A86275">
        <w:rPr>
          <w:b/>
          <w:color w:val="000000"/>
        </w:rPr>
        <w:t xml:space="preserve"> достижения цел</w:t>
      </w:r>
      <w:r w:rsidR="00DB53CD">
        <w:rPr>
          <w:b/>
          <w:color w:val="000000"/>
        </w:rPr>
        <w:t>и</w:t>
      </w:r>
      <w:r w:rsidR="00A86275">
        <w:rPr>
          <w:b/>
          <w:color w:val="000000"/>
        </w:rPr>
        <w:t xml:space="preserve"> и решения задач</w:t>
      </w:r>
      <w:r w:rsidR="00DB53CD">
        <w:rPr>
          <w:b/>
          <w:color w:val="000000"/>
        </w:rPr>
        <w:t>и</w:t>
      </w:r>
      <w:r w:rsidR="001C45C5" w:rsidRPr="001C45C5">
        <w:rPr>
          <w:b/>
          <w:color w:val="000000"/>
        </w:rPr>
        <w:t xml:space="preserve">, сроки и этапы реализации </w:t>
      </w:r>
      <w:r w:rsidR="00365D3F">
        <w:rPr>
          <w:b/>
          <w:color w:val="000000"/>
        </w:rPr>
        <w:t>под</w:t>
      </w:r>
      <w:r w:rsidR="001C45C5" w:rsidRPr="001C45C5">
        <w:rPr>
          <w:b/>
          <w:color w:val="000000"/>
        </w:rPr>
        <w:t>программы</w:t>
      </w:r>
    </w:p>
    <w:p w:rsidR="00A86275" w:rsidRPr="001C45C5" w:rsidRDefault="00A86275" w:rsidP="001C45C5">
      <w:pPr>
        <w:jc w:val="center"/>
        <w:rPr>
          <w:b/>
          <w:color w:val="000000"/>
        </w:rPr>
      </w:pPr>
    </w:p>
    <w:p w:rsidR="00A42AFC" w:rsidRDefault="00690112" w:rsidP="00A86275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Основной ц</w:t>
      </w:r>
      <w:r w:rsidR="00A86275">
        <w:rPr>
          <w:color w:val="000000"/>
          <w:shd w:val="clear" w:color="auto" w:fill="FFFFFF"/>
        </w:rPr>
        <w:t>елью подпрограммы  является с</w:t>
      </w:r>
      <w:r w:rsidR="00A86275" w:rsidRPr="00EF4554">
        <w:rPr>
          <w:color w:val="000000"/>
          <w:shd w:val="clear" w:color="auto" w:fill="FFFFFF"/>
        </w:rPr>
        <w:t>оздание благоприятных усл</w:t>
      </w:r>
      <w:r w:rsidR="00A86275" w:rsidRPr="00EF4554">
        <w:rPr>
          <w:color w:val="000000"/>
          <w:shd w:val="clear" w:color="auto" w:fill="FFFFFF"/>
        </w:rPr>
        <w:t>о</w:t>
      </w:r>
      <w:r w:rsidR="00A86275" w:rsidRPr="00EF4554">
        <w:rPr>
          <w:color w:val="000000"/>
          <w:shd w:val="clear" w:color="auto" w:fill="FFFFFF"/>
        </w:rPr>
        <w:t>вий для развития социально ориентирова</w:t>
      </w:r>
      <w:r w:rsidR="00A86275">
        <w:rPr>
          <w:color w:val="000000"/>
          <w:shd w:val="clear" w:color="auto" w:fill="FFFFFF"/>
        </w:rPr>
        <w:t>нных некоммерческих организаций, осуществляющих свою деятельность на территории муниципального образов</w:t>
      </w:r>
      <w:r w:rsidR="00A86275">
        <w:rPr>
          <w:color w:val="000000"/>
          <w:shd w:val="clear" w:color="auto" w:fill="FFFFFF"/>
        </w:rPr>
        <w:t>а</w:t>
      </w:r>
      <w:r w:rsidR="00A86275">
        <w:rPr>
          <w:color w:val="000000"/>
          <w:shd w:val="clear" w:color="auto" w:fill="FFFFFF"/>
        </w:rPr>
        <w:t>ния Динской район.</w:t>
      </w:r>
    </w:p>
    <w:p w:rsidR="00A86275" w:rsidRDefault="00690112" w:rsidP="00A86275">
      <w:pPr>
        <w:ind w:firstLine="709"/>
        <w:jc w:val="both"/>
        <w:rPr>
          <w:b/>
          <w:color w:val="000000"/>
        </w:rPr>
      </w:pPr>
      <w:r>
        <w:rPr>
          <w:color w:val="000000"/>
          <w:shd w:val="clear" w:color="auto" w:fill="FFFFFF"/>
        </w:rPr>
        <w:t>Основной з</w:t>
      </w:r>
      <w:r w:rsidR="00A86275">
        <w:rPr>
          <w:color w:val="000000"/>
          <w:shd w:val="clear" w:color="auto" w:fill="FFFFFF"/>
        </w:rPr>
        <w:t xml:space="preserve">адачей подпрограммы является </w:t>
      </w:r>
      <w:r w:rsidR="00DB53CD">
        <w:rPr>
          <w:color w:val="000000"/>
        </w:rPr>
        <w:t>содействие обеспечению ре</w:t>
      </w:r>
      <w:r w:rsidR="00DB53CD">
        <w:rPr>
          <w:color w:val="000000"/>
        </w:rPr>
        <w:t>а</w:t>
      </w:r>
      <w:r w:rsidR="00DB53CD">
        <w:rPr>
          <w:color w:val="000000"/>
        </w:rPr>
        <w:t>лизации прав и свобод граждан, поддержка деятельности социально ориентир</w:t>
      </w:r>
      <w:r w:rsidR="00DB53CD">
        <w:rPr>
          <w:color w:val="000000"/>
        </w:rPr>
        <w:t>о</w:t>
      </w:r>
      <w:r w:rsidR="00DB53CD">
        <w:rPr>
          <w:color w:val="000000"/>
        </w:rPr>
        <w:t>ванных некоммерческих организаций в Динском районе, направленной на р</w:t>
      </w:r>
      <w:r w:rsidR="00DB53CD">
        <w:rPr>
          <w:color w:val="000000"/>
        </w:rPr>
        <w:t>е</w:t>
      </w:r>
      <w:r w:rsidR="00DB53CD">
        <w:rPr>
          <w:color w:val="000000"/>
        </w:rPr>
        <w:t>шение  приоритетных социально-значимых проблем инвалидов, ветеранов, многодетных семей, ветеранов Афганистана и казачества.</w:t>
      </w:r>
    </w:p>
    <w:p w:rsidR="00A93110" w:rsidRDefault="00A93110" w:rsidP="00A86275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Сроки реализации подпрограммы – 2015 </w:t>
      </w:r>
      <w:r w:rsidR="00DB53CD">
        <w:rPr>
          <w:color w:val="000000"/>
        </w:rPr>
        <w:t>-</w:t>
      </w:r>
      <w:r>
        <w:rPr>
          <w:color w:val="000000"/>
        </w:rPr>
        <w:t xml:space="preserve"> 201</w:t>
      </w:r>
      <w:r w:rsidR="00F37169">
        <w:rPr>
          <w:color w:val="000000"/>
        </w:rPr>
        <w:t>8</w:t>
      </w:r>
      <w:r>
        <w:rPr>
          <w:color w:val="000000"/>
        </w:rPr>
        <w:t xml:space="preserve"> годы. </w:t>
      </w:r>
    </w:p>
    <w:p w:rsidR="00690112" w:rsidRDefault="00690112" w:rsidP="00690112">
      <w:pPr>
        <w:shd w:val="clear" w:color="auto" w:fill="FFFFFF"/>
        <w:tabs>
          <w:tab w:val="left" w:pos="9900"/>
        </w:tabs>
        <w:ind w:firstLine="709"/>
        <w:jc w:val="both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Цель, задача и целевые показатели подпрограммы представлены в прил</w:t>
      </w:r>
      <w:r>
        <w:rPr>
          <w:bCs/>
          <w:color w:val="000000"/>
          <w:spacing w:val="-4"/>
        </w:rPr>
        <w:t>о</w:t>
      </w:r>
      <w:r>
        <w:rPr>
          <w:bCs/>
          <w:color w:val="000000"/>
          <w:spacing w:val="-4"/>
        </w:rPr>
        <w:t>жении № 1 к подпрограмме.</w:t>
      </w:r>
    </w:p>
    <w:p w:rsidR="00F31FBB" w:rsidRDefault="00F31FBB" w:rsidP="00690112">
      <w:pPr>
        <w:shd w:val="clear" w:color="auto" w:fill="FFFFFF"/>
        <w:tabs>
          <w:tab w:val="left" w:pos="9900"/>
        </w:tabs>
        <w:ind w:firstLine="709"/>
        <w:jc w:val="both"/>
        <w:rPr>
          <w:bCs/>
          <w:color w:val="000000"/>
          <w:spacing w:val="-4"/>
        </w:rPr>
      </w:pPr>
    </w:p>
    <w:p w:rsidR="0039391B" w:rsidRPr="00AC1C64" w:rsidRDefault="00BF3FDE" w:rsidP="0039391B">
      <w:pPr>
        <w:jc w:val="center"/>
        <w:rPr>
          <w:b/>
          <w:color w:val="000000"/>
        </w:rPr>
      </w:pPr>
      <w:r>
        <w:rPr>
          <w:b/>
          <w:color w:val="000000"/>
        </w:rPr>
        <w:t>3</w:t>
      </w:r>
      <w:r w:rsidR="0039391B">
        <w:rPr>
          <w:b/>
          <w:color w:val="000000"/>
        </w:rPr>
        <w:t xml:space="preserve">. </w:t>
      </w:r>
      <w:r w:rsidR="0039391B" w:rsidRPr="00E76C32">
        <w:rPr>
          <w:b/>
          <w:color w:val="000000"/>
        </w:rPr>
        <w:t xml:space="preserve">Перечень </w:t>
      </w:r>
      <w:r>
        <w:rPr>
          <w:b/>
          <w:color w:val="000000"/>
        </w:rPr>
        <w:t>мероприятий подпрограммы</w:t>
      </w:r>
    </w:p>
    <w:p w:rsidR="0039391B" w:rsidRPr="00AC1C64" w:rsidRDefault="0039391B" w:rsidP="0039391B">
      <w:pPr>
        <w:jc w:val="center"/>
        <w:rPr>
          <w:b/>
          <w:color w:val="000000"/>
        </w:rPr>
      </w:pPr>
    </w:p>
    <w:p w:rsidR="00BF3FDE" w:rsidRDefault="00337FF0" w:rsidP="00BF3FDE">
      <w:pPr>
        <w:ind w:firstLine="708"/>
        <w:jc w:val="both"/>
        <w:rPr>
          <w:color w:val="000000"/>
        </w:rPr>
      </w:pPr>
      <w:r>
        <w:rPr>
          <w:color w:val="000000"/>
        </w:rPr>
        <w:t>В п</w:t>
      </w:r>
      <w:r w:rsidR="00BF3FDE">
        <w:rPr>
          <w:color w:val="000000"/>
        </w:rPr>
        <w:t>еречень мероприятий п</w:t>
      </w:r>
      <w:r w:rsidR="00EC108D">
        <w:rPr>
          <w:color w:val="000000"/>
        </w:rPr>
        <w:t>одп</w:t>
      </w:r>
      <w:r w:rsidR="00BF3FDE">
        <w:rPr>
          <w:color w:val="000000"/>
        </w:rPr>
        <w:t xml:space="preserve">рограммы </w:t>
      </w:r>
      <w:r w:rsidR="00AA7A1D">
        <w:rPr>
          <w:color w:val="000000"/>
        </w:rPr>
        <w:t>входит:</w:t>
      </w:r>
    </w:p>
    <w:p w:rsidR="009743C9" w:rsidRDefault="009743C9" w:rsidP="00527883">
      <w:pPr>
        <w:ind w:firstLine="709"/>
        <w:jc w:val="both"/>
        <w:rPr>
          <w:color w:val="000000"/>
          <w:szCs w:val="24"/>
        </w:rPr>
      </w:pPr>
      <w:r w:rsidRPr="009743C9">
        <w:rPr>
          <w:color w:val="000000"/>
          <w:sz w:val="32"/>
        </w:rPr>
        <w:t xml:space="preserve">- </w:t>
      </w:r>
      <w:r>
        <w:rPr>
          <w:szCs w:val="24"/>
        </w:rPr>
        <w:t>п</w:t>
      </w:r>
      <w:r w:rsidRPr="009743C9">
        <w:rPr>
          <w:szCs w:val="24"/>
        </w:rPr>
        <w:t>оддержка социально ориентированной н</w:t>
      </w:r>
      <w:r w:rsidRPr="009743C9">
        <w:rPr>
          <w:color w:val="000000"/>
          <w:szCs w:val="24"/>
        </w:rPr>
        <w:t>екоммерческой организации многодетных семей муниципального образования Динской район «Большая с</w:t>
      </w:r>
      <w:r w:rsidRPr="009743C9">
        <w:rPr>
          <w:color w:val="000000"/>
          <w:szCs w:val="24"/>
        </w:rPr>
        <w:t>е</w:t>
      </w:r>
      <w:r w:rsidRPr="009743C9">
        <w:rPr>
          <w:color w:val="000000"/>
          <w:szCs w:val="24"/>
        </w:rPr>
        <w:t>мья»</w:t>
      </w:r>
      <w:r>
        <w:rPr>
          <w:color w:val="000000"/>
          <w:szCs w:val="24"/>
        </w:rPr>
        <w:t>, в рамках которой проводятся мероприятия для детей, оказывается мат</w:t>
      </w:r>
      <w:r>
        <w:rPr>
          <w:color w:val="000000"/>
          <w:szCs w:val="24"/>
        </w:rPr>
        <w:t>е</w:t>
      </w:r>
      <w:r>
        <w:rPr>
          <w:color w:val="000000"/>
          <w:szCs w:val="24"/>
        </w:rPr>
        <w:t>риальная адресная помощь многодетным семьям</w:t>
      </w:r>
      <w:r w:rsidR="00197D85">
        <w:rPr>
          <w:color w:val="000000"/>
          <w:szCs w:val="24"/>
        </w:rPr>
        <w:t>;</w:t>
      </w:r>
    </w:p>
    <w:p w:rsidR="00197D85" w:rsidRDefault="00197D85" w:rsidP="00527883">
      <w:pPr>
        <w:ind w:firstLine="709"/>
        <w:jc w:val="both"/>
        <w:rPr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>п</w:t>
      </w:r>
      <w:r w:rsidRPr="00197D85">
        <w:rPr>
          <w:szCs w:val="24"/>
        </w:rPr>
        <w:t>оддержка социально ориентированной некоммерческой организации «Динская районная организация Краснодарской краевой общественной орган</w:t>
      </w:r>
      <w:r w:rsidRPr="00197D85">
        <w:rPr>
          <w:szCs w:val="24"/>
        </w:rPr>
        <w:t>и</w:t>
      </w:r>
      <w:r w:rsidRPr="00197D85">
        <w:rPr>
          <w:szCs w:val="24"/>
        </w:rPr>
        <w:t>зации Всероссийского общества инвалидов»</w:t>
      </w:r>
      <w:r>
        <w:rPr>
          <w:szCs w:val="24"/>
        </w:rPr>
        <w:t xml:space="preserve">, в рамках которой проводятся встречи, </w:t>
      </w:r>
      <w:r w:rsidR="00FF1635">
        <w:rPr>
          <w:szCs w:val="24"/>
        </w:rPr>
        <w:t xml:space="preserve">общественные мероприятия,  организовывается подписка на газеты,  </w:t>
      </w:r>
      <w:r w:rsidR="00337FF0">
        <w:rPr>
          <w:szCs w:val="24"/>
        </w:rPr>
        <w:t xml:space="preserve">проводятся </w:t>
      </w:r>
      <w:r>
        <w:rPr>
          <w:szCs w:val="24"/>
        </w:rPr>
        <w:t>соревнования для инвалидов Динского района, а также оказывается адресная материальная помощь;</w:t>
      </w:r>
    </w:p>
    <w:p w:rsidR="00197D85" w:rsidRPr="00956ED7" w:rsidRDefault="00197D85" w:rsidP="00527883">
      <w:pPr>
        <w:ind w:firstLine="709"/>
        <w:jc w:val="both"/>
      </w:pPr>
      <w:r>
        <w:rPr>
          <w:szCs w:val="24"/>
        </w:rPr>
        <w:t xml:space="preserve">-  </w:t>
      </w:r>
      <w:r w:rsidR="00337FF0" w:rsidRPr="00337FF0">
        <w:rPr>
          <w:szCs w:val="24"/>
        </w:rPr>
        <w:t>поддержка социально ориентированной некоммерческой организации Динского районного отделения Краснодарской региональной организации О</w:t>
      </w:r>
      <w:r w:rsidR="00337FF0" w:rsidRPr="00337FF0">
        <w:rPr>
          <w:szCs w:val="24"/>
        </w:rPr>
        <w:t>б</w:t>
      </w:r>
      <w:r w:rsidR="00337FF0" w:rsidRPr="00337FF0">
        <w:rPr>
          <w:szCs w:val="24"/>
        </w:rPr>
        <w:t>щероссийской общественной организации «Российский Союз ветеранов Афг</w:t>
      </w:r>
      <w:r w:rsidR="00337FF0" w:rsidRPr="00337FF0">
        <w:rPr>
          <w:szCs w:val="24"/>
        </w:rPr>
        <w:t>а</w:t>
      </w:r>
      <w:r w:rsidR="00337FF0" w:rsidRPr="00337FF0">
        <w:rPr>
          <w:szCs w:val="24"/>
        </w:rPr>
        <w:t>нистана</w:t>
      </w:r>
      <w:r w:rsidR="00337FF0" w:rsidRPr="00956ED7">
        <w:t>»</w:t>
      </w:r>
      <w:r w:rsidR="004B7A4E" w:rsidRPr="00956ED7">
        <w:t xml:space="preserve">, где </w:t>
      </w:r>
      <w:r w:rsidR="009A7B00" w:rsidRPr="00956ED7">
        <w:t>проводятся мероприятия ко Дню защитника отечества и 26-й г</w:t>
      </w:r>
      <w:r w:rsidR="009A7B00" w:rsidRPr="00956ED7">
        <w:t>о</w:t>
      </w:r>
      <w:r w:rsidR="009A7B00" w:rsidRPr="00956ED7">
        <w:t>довщине вывода ограниченного контингента советских войск из республики Афганистан, оказывается адресная материальная помощь вдовам</w:t>
      </w:r>
      <w:r w:rsidR="00956ED7" w:rsidRPr="00956ED7">
        <w:t>, семьям</w:t>
      </w:r>
      <w:r w:rsidR="009A7B00" w:rsidRPr="00956ED7">
        <w:t xml:space="preserve"> п</w:t>
      </w:r>
      <w:r w:rsidR="009A7B00" w:rsidRPr="00956ED7">
        <w:t>о</w:t>
      </w:r>
      <w:r w:rsidR="009A7B00" w:rsidRPr="00956ED7">
        <w:t xml:space="preserve">гибших </w:t>
      </w:r>
      <w:r w:rsidR="00956ED7" w:rsidRPr="00956ED7">
        <w:t xml:space="preserve">ветеранов боевых действий, </w:t>
      </w:r>
      <w:r w:rsidR="009A7B00" w:rsidRPr="00956ED7">
        <w:t>также проводятся мероприятия для детей ветеранов боевых действий;</w:t>
      </w:r>
    </w:p>
    <w:p w:rsidR="009A7B00" w:rsidRDefault="009A7B00" w:rsidP="00527883">
      <w:pPr>
        <w:ind w:firstLine="709"/>
        <w:jc w:val="both"/>
        <w:rPr>
          <w:szCs w:val="24"/>
        </w:rPr>
      </w:pPr>
      <w:r w:rsidRPr="00956ED7">
        <w:t xml:space="preserve">- </w:t>
      </w:r>
      <w:r w:rsidR="00956ED7" w:rsidRPr="00956ED7">
        <w:rPr>
          <w:szCs w:val="24"/>
        </w:rPr>
        <w:t>поддержка социально ориентированной некоммерческой организации «Динская районная общественная организация краевой общественной орган</w:t>
      </w:r>
      <w:r w:rsidR="00956ED7" w:rsidRPr="00956ED7">
        <w:rPr>
          <w:szCs w:val="24"/>
        </w:rPr>
        <w:t>и</w:t>
      </w:r>
      <w:r w:rsidR="00956ED7" w:rsidRPr="00956ED7">
        <w:rPr>
          <w:szCs w:val="24"/>
        </w:rPr>
        <w:t>зации ветеранов войны (пенсионеров, инвалидов), труда, Вооруженных сил и правоохранительных органов»</w:t>
      </w:r>
      <w:r w:rsidR="00956ED7">
        <w:rPr>
          <w:szCs w:val="24"/>
        </w:rPr>
        <w:t xml:space="preserve"> в рамках которой проводятся </w:t>
      </w:r>
      <w:r w:rsidR="00956ED7" w:rsidRPr="00956ED7">
        <w:rPr>
          <w:szCs w:val="24"/>
        </w:rPr>
        <w:t>мероприятия по воспитанию  духовно-нравственных ценностей, поездки по местам боевой сл</w:t>
      </w:r>
      <w:r w:rsidR="00956ED7" w:rsidRPr="00956ED7">
        <w:rPr>
          <w:szCs w:val="24"/>
        </w:rPr>
        <w:t>а</w:t>
      </w:r>
      <w:r w:rsidR="00956ED7" w:rsidRPr="00956ED7">
        <w:rPr>
          <w:szCs w:val="24"/>
        </w:rPr>
        <w:t>вы</w:t>
      </w:r>
      <w:r w:rsidR="00956ED7">
        <w:rPr>
          <w:szCs w:val="24"/>
        </w:rPr>
        <w:t>, также оказывается адресная материальная помощь;</w:t>
      </w:r>
    </w:p>
    <w:p w:rsidR="00956ED7" w:rsidRDefault="00956ED7" w:rsidP="00527883">
      <w:pPr>
        <w:ind w:firstLine="709"/>
        <w:jc w:val="both"/>
        <w:rPr>
          <w:color w:val="000000"/>
          <w:szCs w:val="24"/>
        </w:rPr>
      </w:pPr>
      <w:r>
        <w:rPr>
          <w:szCs w:val="24"/>
        </w:rPr>
        <w:t xml:space="preserve">- </w:t>
      </w:r>
      <w:r w:rsidRPr="00956ED7">
        <w:rPr>
          <w:szCs w:val="24"/>
        </w:rPr>
        <w:t>поддержка социально ориентированной некоммерческой организации «Динское районное казачье общество</w:t>
      </w:r>
      <w:r>
        <w:rPr>
          <w:szCs w:val="24"/>
        </w:rPr>
        <w:t xml:space="preserve"> </w:t>
      </w:r>
      <w:proofErr w:type="spellStart"/>
      <w:r w:rsidRPr="00956ED7">
        <w:rPr>
          <w:szCs w:val="24"/>
        </w:rPr>
        <w:t>Екатеринодарского</w:t>
      </w:r>
      <w:proofErr w:type="spellEnd"/>
      <w:r w:rsidRPr="00956ED7">
        <w:rPr>
          <w:szCs w:val="24"/>
        </w:rPr>
        <w:t xml:space="preserve"> казачьего отдела К</w:t>
      </w:r>
      <w:r w:rsidRPr="00956ED7">
        <w:rPr>
          <w:szCs w:val="24"/>
        </w:rPr>
        <w:t>у</w:t>
      </w:r>
      <w:r w:rsidRPr="00956ED7">
        <w:rPr>
          <w:szCs w:val="24"/>
        </w:rPr>
        <w:lastRenderedPageBreak/>
        <w:t>банского казачьего войска»</w:t>
      </w:r>
      <w:r>
        <w:rPr>
          <w:szCs w:val="24"/>
        </w:rPr>
        <w:t xml:space="preserve">, в рамках которой </w:t>
      </w:r>
      <w:r w:rsidR="00EA51B7" w:rsidRPr="00EA51B7">
        <w:rPr>
          <w:bCs/>
          <w:szCs w:val="24"/>
        </w:rPr>
        <w:t>проводятся мероприяти</w:t>
      </w:r>
      <w:r w:rsidR="00A95CFA">
        <w:rPr>
          <w:bCs/>
          <w:szCs w:val="24"/>
        </w:rPr>
        <w:t>я</w:t>
      </w:r>
      <w:r w:rsidR="00EA51B7" w:rsidRPr="00EA51B7">
        <w:rPr>
          <w:bCs/>
          <w:szCs w:val="24"/>
        </w:rPr>
        <w:t>, связа</w:t>
      </w:r>
      <w:r w:rsidR="00EA51B7" w:rsidRPr="00EA51B7">
        <w:rPr>
          <w:bCs/>
          <w:szCs w:val="24"/>
        </w:rPr>
        <w:t>н</w:t>
      </w:r>
      <w:r w:rsidR="00EA51B7" w:rsidRPr="00EA51B7">
        <w:rPr>
          <w:bCs/>
          <w:szCs w:val="24"/>
        </w:rPr>
        <w:t>ны</w:t>
      </w:r>
      <w:r w:rsidR="00A95CFA">
        <w:rPr>
          <w:bCs/>
          <w:szCs w:val="24"/>
        </w:rPr>
        <w:t>е</w:t>
      </w:r>
      <w:r w:rsidR="00EA51B7" w:rsidRPr="00EA51B7">
        <w:rPr>
          <w:bCs/>
          <w:szCs w:val="24"/>
        </w:rPr>
        <w:t xml:space="preserve"> с социальной поддер</w:t>
      </w:r>
      <w:r w:rsidR="00527883">
        <w:rPr>
          <w:bCs/>
          <w:szCs w:val="24"/>
        </w:rPr>
        <w:t xml:space="preserve">жкой и возрождением казачества </w:t>
      </w:r>
      <w:r w:rsidR="00EA51B7" w:rsidRPr="00EA51B7">
        <w:rPr>
          <w:bCs/>
          <w:szCs w:val="24"/>
        </w:rPr>
        <w:t>(</w:t>
      </w:r>
      <w:r w:rsidR="00EA51B7" w:rsidRPr="00EA51B7">
        <w:rPr>
          <w:szCs w:val="24"/>
        </w:rPr>
        <w:t>участие в республ</w:t>
      </w:r>
      <w:r w:rsidR="00EA51B7" w:rsidRPr="00EA51B7">
        <w:rPr>
          <w:szCs w:val="24"/>
        </w:rPr>
        <w:t>и</w:t>
      </w:r>
      <w:r w:rsidR="00EA51B7" w:rsidRPr="00EA51B7">
        <w:rPr>
          <w:szCs w:val="24"/>
        </w:rPr>
        <w:t>канских, краевых мероприятиях и организация районных мероприятий, честв</w:t>
      </w:r>
      <w:r w:rsidR="00EA51B7" w:rsidRPr="00EA51B7">
        <w:rPr>
          <w:szCs w:val="24"/>
        </w:rPr>
        <w:t>о</w:t>
      </w:r>
      <w:r w:rsidR="00EA51B7" w:rsidRPr="00EA51B7">
        <w:rPr>
          <w:szCs w:val="24"/>
        </w:rPr>
        <w:t>вание  победителей республиканских, краевых и районных соревнований, транспортные расходы, приобретение необходимого для проведения меропри</w:t>
      </w:r>
      <w:r w:rsidR="00EA51B7" w:rsidRPr="00EA51B7">
        <w:rPr>
          <w:szCs w:val="24"/>
        </w:rPr>
        <w:t>я</w:t>
      </w:r>
      <w:r w:rsidR="00EA51B7" w:rsidRPr="00EA51B7">
        <w:rPr>
          <w:szCs w:val="24"/>
        </w:rPr>
        <w:t>тий инвентаря и наградной продукции, изготовление средств наглядной агит</w:t>
      </w:r>
      <w:r w:rsidR="00EA51B7" w:rsidRPr="00EA51B7">
        <w:rPr>
          <w:szCs w:val="24"/>
        </w:rPr>
        <w:t>а</w:t>
      </w:r>
      <w:r w:rsidR="00EA51B7" w:rsidRPr="00EA51B7">
        <w:rPr>
          <w:szCs w:val="24"/>
        </w:rPr>
        <w:t>ции, организация работы штаба Динского районного казачьего общества, пр</w:t>
      </w:r>
      <w:r w:rsidR="00EA51B7" w:rsidRPr="00EA51B7">
        <w:rPr>
          <w:szCs w:val="24"/>
        </w:rPr>
        <w:t>о</w:t>
      </w:r>
      <w:r w:rsidR="00EA51B7" w:rsidRPr="00EA51B7">
        <w:rPr>
          <w:szCs w:val="24"/>
        </w:rPr>
        <w:t>ведение косметического ремонта районного штаба и оплата коммунальных услуг)</w:t>
      </w:r>
      <w:r w:rsidR="00A95CFA">
        <w:rPr>
          <w:szCs w:val="24"/>
        </w:rPr>
        <w:t xml:space="preserve">, а также осуществляются </w:t>
      </w:r>
      <w:r w:rsidR="00A95CFA" w:rsidRPr="00A95CFA">
        <w:rPr>
          <w:color w:val="000000"/>
          <w:szCs w:val="24"/>
        </w:rPr>
        <w:t>расходы на содержание муниципальной каз</w:t>
      </w:r>
      <w:r w:rsidR="00A95CFA" w:rsidRPr="00A95CFA">
        <w:rPr>
          <w:color w:val="000000"/>
          <w:szCs w:val="24"/>
        </w:rPr>
        <w:t>а</w:t>
      </w:r>
      <w:r w:rsidR="00A95CFA" w:rsidRPr="00A95CFA">
        <w:rPr>
          <w:color w:val="000000"/>
          <w:szCs w:val="24"/>
        </w:rPr>
        <w:t>чьей дружины по охране общественного порядка</w:t>
      </w:r>
      <w:r w:rsidR="00A95CFA">
        <w:rPr>
          <w:color w:val="000000"/>
          <w:szCs w:val="24"/>
        </w:rPr>
        <w:t>;</w:t>
      </w:r>
    </w:p>
    <w:p w:rsidR="00BA6358" w:rsidRPr="00BA6358" w:rsidRDefault="00A95CFA" w:rsidP="00527883">
      <w:pPr>
        <w:ind w:firstLine="709"/>
        <w:jc w:val="both"/>
        <w:rPr>
          <w:szCs w:val="24"/>
        </w:rPr>
      </w:pPr>
      <w:r>
        <w:rPr>
          <w:color w:val="000000"/>
          <w:szCs w:val="24"/>
        </w:rPr>
        <w:t xml:space="preserve">- </w:t>
      </w:r>
      <w:r w:rsidR="00BA6358" w:rsidRPr="00BA6358">
        <w:rPr>
          <w:szCs w:val="24"/>
        </w:rPr>
        <w:t>поддержка частного общеобразовательного учреждения «Средняя о</w:t>
      </w:r>
      <w:r w:rsidR="00BA6358" w:rsidRPr="00BA6358">
        <w:rPr>
          <w:szCs w:val="24"/>
        </w:rPr>
        <w:t>б</w:t>
      </w:r>
      <w:r w:rsidR="00BA6358" w:rsidRPr="00BA6358">
        <w:rPr>
          <w:szCs w:val="24"/>
        </w:rPr>
        <w:t>щеобразовательная школа № 1» ст. Новотитаровской</w:t>
      </w:r>
      <w:r w:rsidR="00BA6358">
        <w:rPr>
          <w:szCs w:val="24"/>
        </w:rPr>
        <w:t>, в рамках которой прио</w:t>
      </w:r>
      <w:r w:rsidR="00BA6358">
        <w:rPr>
          <w:szCs w:val="24"/>
        </w:rPr>
        <w:t>б</w:t>
      </w:r>
      <w:r w:rsidR="00BA6358">
        <w:rPr>
          <w:szCs w:val="24"/>
        </w:rPr>
        <w:t>ретается оргтехника и учебные пособия.</w:t>
      </w:r>
    </w:p>
    <w:p w:rsidR="00BF3FDE" w:rsidRDefault="00BF3FDE" w:rsidP="0039391B">
      <w:pPr>
        <w:ind w:firstLine="708"/>
        <w:jc w:val="both"/>
        <w:rPr>
          <w:color w:val="000000"/>
        </w:rPr>
      </w:pPr>
    </w:p>
    <w:p w:rsidR="00BF3FDE" w:rsidRDefault="00BF3FDE" w:rsidP="00BF3FDE">
      <w:pPr>
        <w:ind w:firstLine="708"/>
        <w:jc w:val="center"/>
        <w:rPr>
          <w:b/>
          <w:color w:val="000000"/>
        </w:rPr>
      </w:pPr>
      <w:r w:rsidRPr="00BF3FDE">
        <w:rPr>
          <w:b/>
          <w:color w:val="000000"/>
        </w:rPr>
        <w:t>4. Обоснование ресурсного обеспечения подпрограммы</w:t>
      </w:r>
    </w:p>
    <w:p w:rsidR="00BF3FDE" w:rsidRPr="00BF3FDE" w:rsidRDefault="00BF3FDE" w:rsidP="00BF3FDE">
      <w:pPr>
        <w:ind w:firstLine="708"/>
        <w:jc w:val="center"/>
        <w:rPr>
          <w:color w:val="000000"/>
        </w:rPr>
      </w:pPr>
    </w:p>
    <w:p w:rsidR="00BF3FDE" w:rsidRDefault="00BF3FDE" w:rsidP="00BF3FDE">
      <w:pPr>
        <w:ind w:firstLine="708"/>
        <w:jc w:val="both"/>
        <w:rPr>
          <w:color w:val="000000"/>
        </w:rPr>
      </w:pPr>
      <w:r w:rsidRPr="00BF3FDE">
        <w:rPr>
          <w:color w:val="000000"/>
        </w:rPr>
        <w:t xml:space="preserve">Финансирование мероприятий  </w:t>
      </w:r>
      <w:r w:rsidR="00690112">
        <w:rPr>
          <w:color w:val="000000"/>
        </w:rPr>
        <w:t>п</w:t>
      </w:r>
      <w:r w:rsidRPr="00BF3FDE">
        <w:rPr>
          <w:color w:val="000000"/>
        </w:rPr>
        <w:t>одпрограммы осуществляется за счёт средств бюджета муниципального образования Динской район</w:t>
      </w:r>
      <w:r>
        <w:rPr>
          <w:color w:val="000000"/>
        </w:rPr>
        <w:t>.</w:t>
      </w:r>
    </w:p>
    <w:p w:rsidR="00A06FF6" w:rsidRDefault="00BF3FDE" w:rsidP="00BF3FD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Ресурсное обеспечение муниципальной </w:t>
      </w:r>
      <w:r w:rsidR="00690112">
        <w:rPr>
          <w:color w:val="000000"/>
        </w:rPr>
        <w:t>п</w:t>
      </w:r>
      <w:r w:rsidR="0049601C">
        <w:rPr>
          <w:color w:val="000000"/>
        </w:rPr>
        <w:t>одп</w:t>
      </w:r>
      <w:r>
        <w:rPr>
          <w:color w:val="000000"/>
        </w:rPr>
        <w:t>рограммы обосновано см</w:t>
      </w:r>
      <w:r>
        <w:rPr>
          <w:color w:val="000000"/>
        </w:rPr>
        <w:t>е</w:t>
      </w:r>
      <w:r>
        <w:rPr>
          <w:color w:val="000000"/>
        </w:rPr>
        <w:t>тами, предоставленными некоммерческими социально ориентированными о</w:t>
      </w:r>
      <w:r>
        <w:rPr>
          <w:color w:val="000000"/>
        </w:rPr>
        <w:t>р</w:t>
      </w:r>
      <w:r>
        <w:rPr>
          <w:color w:val="000000"/>
        </w:rPr>
        <w:t xml:space="preserve">ганизациями: </w:t>
      </w:r>
      <w:r w:rsidR="00690112">
        <w:rPr>
          <w:color w:val="000000"/>
        </w:rPr>
        <w:t>н</w:t>
      </w:r>
      <w:r w:rsidR="00690112" w:rsidRPr="009B4530">
        <w:t>екоммерческ</w:t>
      </w:r>
      <w:r w:rsidR="00690112">
        <w:t>ой организаци</w:t>
      </w:r>
      <w:r w:rsidR="00AC40DF">
        <w:t>ей</w:t>
      </w:r>
      <w:r w:rsidR="00690112" w:rsidRPr="009B4530">
        <w:t xml:space="preserve"> многодетных семей муниципал</w:t>
      </w:r>
      <w:r w:rsidR="00690112" w:rsidRPr="009B4530">
        <w:t>ь</w:t>
      </w:r>
      <w:r w:rsidR="00690112" w:rsidRPr="009B4530">
        <w:t xml:space="preserve">ного образования Динской район </w:t>
      </w:r>
      <w:r>
        <w:rPr>
          <w:color w:val="000000"/>
        </w:rPr>
        <w:t xml:space="preserve">«Большая семья», </w:t>
      </w:r>
      <w:r w:rsidR="00690112" w:rsidRPr="00DF6EBC">
        <w:t>Динск</w:t>
      </w:r>
      <w:r w:rsidR="00690112">
        <w:t>ой</w:t>
      </w:r>
      <w:r w:rsidR="00690112" w:rsidRPr="00DF6EBC">
        <w:t xml:space="preserve"> районн</w:t>
      </w:r>
      <w:r w:rsidR="00AC40DF">
        <w:t>ой</w:t>
      </w:r>
      <w:r w:rsidR="00690112" w:rsidRPr="00DF6EBC">
        <w:t xml:space="preserve"> орган</w:t>
      </w:r>
      <w:r w:rsidR="00690112" w:rsidRPr="00DF6EBC">
        <w:t>и</w:t>
      </w:r>
      <w:r w:rsidR="00690112" w:rsidRPr="00DF6EBC">
        <w:t>заци</w:t>
      </w:r>
      <w:r w:rsidR="00AC40DF">
        <w:t>ей</w:t>
      </w:r>
      <w:r w:rsidR="00690112" w:rsidRPr="00DF6EBC">
        <w:t xml:space="preserve"> Краснодарской краевой общ</w:t>
      </w:r>
      <w:bookmarkStart w:id="0" w:name="_GoBack"/>
      <w:bookmarkEnd w:id="0"/>
      <w:r w:rsidR="00690112" w:rsidRPr="00DF6EBC">
        <w:t>ественной организации Всероссийского о</w:t>
      </w:r>
      <w:r w:rsidR="00690112" w:rsidRPr="00DF6EBC">
        <w:t>б</w:t>
      </w:r>
      <w:r w:rsidR="00690112" w:rsidRPr="00DF6EBC">
        <w:t>щества инвалидов</w:t>
      </w:r>
      <w:r>
        <w:rPr>
          <w:color w:val="000000"/>
        </w:rPr>
        <w:t xml:space="preserve">, </w:t>
      </w:r>
      <w:r w:rsidR="00690112" w:rsidRPr="009B4530">
        <w:t>Динск</w:t>
      </w:r>
      <w:r w:rsidR="00690112">
        <w:t>им</w:t>
      </w:r>
      <w:r w:rsidR="00690112" w:rsidRPr="009B4530">
        <w:t xml:space="preserve"> районн</w:t>
      </w:r>
      <w:r w:rsidR="00690112">
        <w:t>ым</w:t>
      </w:r>
      <w:r w:rsidR="00690112" w:rsidRPr="009B4530">
        <w:t xml:space="preserve"> отделение</w:t>
      </w:r>
      <w:r w:rsidR="00690112">
        <w:t>м</w:t>
      </w:r>
      <w:r w:rsidR="00690112" w:rsidRPr="009B4530">
        <w:t xml:space="preserve"> </w:t>
      </w:r>
      <w:r>
        <w:rPr>
          <w:color w:val="000000"/>
        </w:rPr>
        <w:t>Краснодарск</w:t>
      </w:r>
      <w:r w:rsidR="00690112">
        <w:rPr>
          <w:color w:val="000000"/>
        </w:rPr>
        <w:t>ой</w:t>
      </w:r>
      <w:r>
        <w:rPr>
          <w:color w:val="000000"/>
        </w:rPr>
        <w:t xml:space="preserve"> регионал</w:t>
      </w:r>
      <w:r>
        <w:rPr>
          <w:color w:val="000000"/>
        </w:rPr>
        <w:t>ь</w:t>
      </w:r>
      <w:r>
        <w:rPr>
          <w:color w:val="000000"/>
        </w:rPr>
        <w:t>н</w:t>
      </w:r>
      <w:r w:rsidR="00690112">
        <w:rPr>
          <w:color w:val="000000"/>
        </w:rPr>
        <w:t>ой</w:t>
      </w:r>
      <w:r>
        <w:rPr>
          <w:color w:val="000000"/>
        </w:rPr>
        <w:t xml:space="preserve"> организаци</w:t>
      </w:r>
      <w:r w:rsidR="00690112">
        <w:rPr>
          <w:color w:val="000000"/>
        </w:rPr>
        <w:t>и</w:t>
      </w:r>
      <w:r>
        <w:rPr>
          <w:color w:val="000000"/>
        </w:rPr>
        <w:t xml:space="preserve"> Общероссийской общественной организации «Российский Союз ветеранов Афганистана», </w:t>
      </w:r>
      <w:r w:rsidR="00690112" w:rsidRPr="00DF6EBC">
        <w:t>Динск</w:t>
      </w:r>
      <w:r w:rsidR="00690112">
        <w:t>ой</w:t>
      </w:r>
      <w:r w:rsidR="00690112" w:rsidRPr="00DF6EBC">
        <w:t xml:space="preserve"> районн</w:t>
      </w:r>
      <w:r w:rsidR="00690112">
        <w:t>ой</w:t>
      </w:r>
      <w:r w:rsidR="00690112" w:rsidRPr="00DF6EBC">
        <w:t xml:space="preserve"> организаци</w:t>
      </w:r>
      <w:r w:rsidR="00AC40DF">
        <w:t>ей</w:t>
      </w:r>
      <w:r w:rsidR="00690112" w:rsidRPr="00DF6EBC">
        <w:t xml:space="preserve"> краевой общ</w:t>
      </w:r>
      <w:r w:rsidR="00690112" w:rsidRPr="00DF6EBC">
        <w:t>е</w:t>
      </w:r>
      <w:r w:rsidR="00690112" w:rsidRPr="00DF6EBC">
        <w:t>ственной организации ветеранов войны (пенсионеров, инвалидов), труда, В</w:t>
      </w:r>
      <w:r w:rsidR="00690112" w:rsidRPr="00DF6EBC">
        <w:t>о</w:t>
      </w:r>
      <w:r w:rsidR="00690112" w:rsidRPr="00DF6EBC">
        <w:t xml:space="preserve">оруженных сил и </w:t>
      </w:r>
      <w:r w:rsidR="00690112">
        <w:t>п</w:t>
      </w:r>
      <w:r w:rsidR="00690112" w:rsidRPr="00DF6EBC">
        <w:t>равоохранительных органов</w:t>
      </w:r>
      <w:r>
        <w:rPr>
          <w:color w:val="000000"/>
        </w:rPr>
        <w:t>,</w:t>
      </w:r>
      <w:r w:rsidR="00690112">
        <w:rPr>
          <w:color w:val="000000"/>
        </w:rPr>
        <w:t xml:space="preserve"> </w:t>
      </w:r>
      <w:r w:rsidR="00A06FF6">
        <w:rPr>
          <w:color w:val="000000"/>
        </w:rPr>
        <w:t>Динск</w:t>
      </w:r>
      <w:r w:rsidR="00690112">
        <w:rPr>
          <w:color w:val="000000"/>
        </w:rPr>
        <w:t>им</w:t>
      </w:r>
      <w:r w:rsidR="00A06FF6">
        <w:rPr>
          <w:color w:val="000000"/>
        </w:rPr>
        <w:t xml:space="preserve"> районн</w:t>
      </w:r>
      <w:r w:rsidR="00690112">
        <w:rPr>
          <w:color w:val="000000"/>
        </w:rPr>
        <w:t>ым</w:t>
      </w:r>
      <w:r w:rsidR="00A06FF6">
        <w:rPr>
          <w:color w:val="000000"/>
        </w:rPr>
        <w:t xml:space="preserve"> казачь</w:t>
      </w:r>
      <w:r w:rsidR="00690112">
        <w:rPr>
          <w:color w:val="000000"/>
        </w:rPr>
        <w:t>им</w:t>
      </w:r>
      <w:r w:rsidR="00A06FF6">
        <w:rPr>
          <w:color w:val="000000"/>
        </w:rPr>
        <w:t xml:space="preserve"> общество</w:t>
      </w:r>
      <w:r w:rsidR="00690112">
        <w:rPr>
          <w:color w:val="000000"/>
        </w:rPr>
        <w:t>м</w:t>
      </w:r>
      <w:r w:rsidR="00A06FF6">
        <w:rPr>
          <w:color w:val="000000"/>
        </w:rPr>
        <w:t xml:space="preserve">  Екатеринодарского казачьего отд</w:t>
      </w:r>
      <w:r w:rsidR="00690112">
        <w:rPr>
          <w:color w:val="000000"/>
        </w:rPr>
        <w:t>ела Кубанского казачьего войска</w:t>
      </w:r>
      <w:r w:rsidR="00B9377E">
        <w:rPr>
          <w:color w:val="000000"/>
        </w:rPr>
        <w:t>, ч</w:t>
      </w:r>
      <w:r w:rsidR="00A06FF6">
        <w:rPr>
          <w:color w:val="000000"/>
        </w:rPr>
        <w:t>астн</w:t>
      </w:r>
      <w:r w:rsidR="00B9377E">
        <w:rPr>
          <w:color w:val="000000"/>
        </w:rPr>
        <w:t>ым общеобразовательным</w:t>
      </w:r>
      <w:r w:rsidR="00A06FF6">
        <w:rPr>
          <w:color w:val="000000"/>
        </w:rPr>
        <w:t xml:space="preserve"> учреждение</w:t>
      </w:r>
      <w:r w:rsidR="00B9377E">
        <w:rPr>
          <w:color w:val="000000"/>
        </w:rPr>
        <w:t>м «С</w:t>
      </w:r>
      <w:r w:rsidR="00A06FF6">
        <w:rPr>
          <w:color w:val="000000"/>
        </w:rPr>
        <w:t>редняя общеоб</w:t>
      </w:r>
      <w:r w:rsidR="00B9377E">
        <w:rPr>
          <w:color w:val="000000"/>
        </w:rPr>
        <w:t>разовательная школа № 1 ст.</w:t>
      </w:r>
      <w:r w:rsidR="00310E9B">
        <w:rPr>
          <w:color w:val="000000"/>
        </w:rPr>
        <w:t xml:space="preserve"> </w:t>
      </w:r>
      <w:r w:rsidR="00B9377E">
        <w:rPr>
          <w:color w:val="000000"/>
        </w:rPr>
        <w:t>Ново</w:t>
      </w:r>
      <w:r w:rsidR="00A06FF6">
        <w:rPr>
          <w:color w:val="000000"/>
        </w:rPr>
        <w:t>титаровской</w:t>
      </w:r>
      <w:r w:rsidR="00B9377E">
        <w:rPr>
          <w:color w:val="000000"/>
        </w:rPr>
        <w:t>»</w:t>
      </w:r>
      <w:r w:rsidR="00A06FF6">
        <w:rPr>
          <w:color w:val="000000"/>
        </w:rPr>
        <w:t xml:space="preserve">. </w:t>
      </w:r>
    </w:p>
    <w:p w:rsidR="00BF3FDE" w:rsidRDefault="00A06FF6" w:rsidP="00A06FF6">
      <w:pPr>
        <w:ind w:firstLine="708"/>
        <w:jc w:val="both"/>
      </w:pPr>
      <w:r>
        <w:rPr>
          <w:color w:val="000000"/>
        </w:rPr>
        <w:t xml:space="preserve">Общий объём финансирования мероприятий </w:t>
      </w:r>
      <w:r w:rsidR="00B9377E">
        <w:rPr>
          <w:color w:val="000000"/>
        </w:rPr>
        <w:t>под</w:t>
      </w:r>
      <w:r>
        <w:rPr>
          <w:color w:val="000000"/>
        </w:rPr>
        <w:t xml:space="preserve">программы составляет </w:t>
      </w:r>
      <w:r w:rsidR="003651AC">
        <w:t>1</w:t>
      </w:r>
      <w:r w:rsidR="00DC4090">
        <w:t>4</w:t>
      </w:r>
      <w:r w:rsidR="007D4D0B">
        <w:t>317,7</w:t>
      </w:r>
      <w:r w:rsidR="00B9377E">
        <w:t xml:space="preserve"> </w:t>
      </w:r>
      <w:r>
        <w:t>тыс.</w:t>
      </w:r>
      <w:r w:rsidR="00B9377E">
        <w:t xml:space="preserve"> </w:t>
      </w:r>
      <w:r>
        <w:t xml:space="preserve">руб, в том числе: 2015 год – </w:t>
      </w:r>
      <w:r w:rsidR="003651AC">
        <w:t>3</w:t>
      </w:r>
      <w:r w:rsidR="007D4D0B">
        <w:t>517,7</w:t>
      </w:r>
      <w:r w:rsidR="00AC40DF">
        <w:t xml:space="preserve"> </w:t>
      </w:r>
      <w:proofErr w:type="spellStart"/>
      <w:r>
        <w:t>тыс.руб</w:t>
      </w:r>
      <w:proofErr w:type="spellEnd"/>
      <w:r>
        <w:t xml:space="preserve">., 2016 год – </w:t>
      </w:r>
      <w:r w:rsidR="003651AC">
        <w:t>3600,0</w:t>
      </w:r>
      <w:r>
        <w:t xml:space="preserve"> </w:t>
      </w:r>
      <w:proofErr w:type="spellStart"/>
      <w:r>
        <w:t>тыс.руб</w:t>
      </w:r>
      <w:proofErr w:type="spellEnd"/>
      <w:r>
        <w:t xml:space="preserve">., 2017 год – </w:t>
      </w:r>
      <w:r w:rsidR="003651AC">
        <w:t>3600,0</w:t>
      </w:r>
      <w:r w:rsidR="00B9377E">
        <w:t xml:space="preserve"> </w:t>
      </w:r>
      <w:proofErr w:type="spellStart"/>
      <w:r w:rsidR="006F6002">
        <w:t>тыс.руб</w:t>
      </w:r>
      <w:proofErr w:type="spellEnd"/>
      <w:r w:rsidR="006F6002">
        <w:t xml:space="preserve">., 2018 год – 3600,0 </w:t>
      </w:r>
      <w:proofErr w:type="spellStart"/>
      <w:r w:rsidR="006F6002">
        <w:t>тыс.руб</w:t>
      </w:r>
      <w:proofErr w:type="spellEnd"/>
      <w:r w:rsidR="006F6002">
        <w:t>.</w:t>
      </w:r>
    </w:p>
    <w:p w:rsidR="006F6002" w:rsidRDefault="006F6002" w:rsidP="00A06FF6">
      <w:pPr>
        <w:ind w:firstLine="708"/>
        <w:jc w:val="both"/>
      </w:pPr>
    </w:p>
    <w:p w:rsidR="001D1B53" w:rsidRPr="00BF3FDE" w:rsidRDefault="001D1B53" w:rsidP="00B9377E">
      <w:pPr>
        <w:ind w:firstLine="708"/>
        <w:jc w:val="center"/>
        <w:rPr>
          <w:b/>
          <w:color w:val="000000"/>
        </w:rPr>
      </w:pPr>
      <w:r>
        <w:rPr>
          <w:b/>
          <w:color w:val="000000"/>
        </w:rPr>
        <w:t>5. Механизм реализации подпрограммы</w:t>
      </w:r>
    </w:p>
    <w:p w:rsidR="0039391B" w:rsidRPr="00490764" w:rsidRDefault="0039391B" w:rsidP="0039391B">
      <w:pPr>
        <w:jc w:val="center"/>
        <w:rPr>
          <w:color w:val="000000"/>
        </w:rPr>
      </w:pPr>
    </w:p>
    <w:p w:rsidR="00B9377E" w:rsidRPr="00B53E40" w:rsidRDefault="00AC40DF" w:rsidP="00B9377E">
      <w:pPr>
        <w:ind w:firstLine="708"/>
        <w:contextualSpacing/>
        <w:jc w:val="both"/>
      </w:pPr>
      <w:r>
        <w:t>П</w:t>
      </w:r>
      <w:r w:rsidR="00B9377E">
        <w:t>одп</w:t>
      </w:r>
      <w:r w:rsidR="00B9377E" w:rsidRPr="00B53E40">
        <w:t>рограмма реализуется посредством выполнения мероприятий в с</w:t>
      </w:r>
      <w:r w:rsidR="00B9377E" w:rsidRPr="00B53E40">
        <w:t>о</w:t>
      </w:r>
      <w:r w:rsidR="00B9377E" w:rsidRPr="00B53E40">
        <w:t>ставе, объемах и сроках, предусмотренных ею.</w:t>
      </w:r>
    </w:p>
    <w:p w:rsidR="00B9377E" w:rsidRDefault="00B9377E" w:rsidP="00B9377E">
      <w:pPr>
        <w:ind w:firstLine="709"/>
        <w:jc w:val="both"/>
        <w:rPr>
          <w:bCs/>
        </w:rPr>
      </w:pPr>
      <w:r>
        <w:t>Текущее у</w:t>
      </w:r>
      <w:r w:rsidRPr="00CC018F">
        <w:t xml:space="preserve">правление </w:t>
      </w:r>
      <w:r w:rsidR="00AC40DF">
        <w:t>под</w:t>
      </w:r>
      <w:r w:rsidRPr="00CC018F">
        <w:t xml:space="preserve">программой </w:t>
      </w:r>
      <w:r>
        <w:rPr>
          <w:bCs/>
        </w:rPr>
        <w:t>осуществляет</w:t>
      </w:r>
      <w:r w:rsidRPr="00602D60">
        <w:rPr>
          <w:bCs/>
        </w:rPr>
        <w:t xml:space="preserve"> </w:t>
      </w:r>
      <w:r>
        <w:rPr>
          <w:bCs/>
        </w:rPr>
        <w:t>отдел по работе с о</w:t>
      </w:r>
      <w:r>
        <w:rPr>
          <w:bCs/>
        </w:rPr>
        <w:t>б</w:t>
      </w:r>
      <w:r>
        <w:rPr>
          <w:bCs/>
        </w:rPr>
        <w:t>щественными организациями, политическими партиями, религиозными об</w:t>
      </w:r>
      <w:r>
        <w:rPr>
          <w:bCs/>
        </w:rPr>
        <w:t>ъ</w:t>
      </w:r>
      <w:r>
        <w:rPr>
          <w:bCs/>
        </w:rPr>
        <w:t>единениями и СМИ, который:</w:t>
      </w:r>
    </w:p>
    <w:p w:rsidR="00B9377E" w:rsidRDefault="00B9377E" w:rsidP="00B9377E">
      <w:pPr>
        <w:ind w:firstLine="709"/>
        <w:jc w:val="both"/>
        <w:rPr>
          <w:bCs/>
        </w:rPr>
      </w:pPr>
      <w:r>
        <w:rPr>
          <w:bCs/>
        </w:rPr>
        <w:t>- является координатором подпрограммы и исполнителем мероприятий подпрограммы;</w:t>
      </w:r>
    </w:p>
    <w:p w:rsidR="00B9377E" w:rsidRDefault="00B9377E" w:rsidP="00527883">
      <w:pPr>
        <w:ind w:firstLine="708"/>
        <w:contextualSpacing/>
        <w:jc w:val="both"/>
      </w:pPr>
      <w:r>
        <w:lastRenderedPageBreak/>
        <w:t xml:space="preserve">- </w:t>
      </w:r>
      <w:r w:rsidRPr="00B53E40">
        <w:t>об</w:t>
      </w:r>
      <w:r>
        <w:t>еспечивает разработку подпрограммы, ее согласование с</w:t>
      </w:r>
      <w:r w:rsidRPr="00B53E40">
        <w:t xml:space="preserve"> участниками </w:t>
      </w:r>
      <w:r>
        <w:t>подп</w:t>
      </w:r>
      <w:r w:rsidRPr="00B53E40">
        <w:t>рограммы;</w:t>
      </w:r>
    </w:p>
    <w:p w:rsidR="00B9377E" w:rsidRDefault="00B9377E" w:rsidP="00527883">
      <w:pPr>
        <w:ind w:firstLine="708"/>
        <w:contextualSpacing/>
        <w:jc w:val="both"/>
      </w:pPr>
      <w:r>
        <w:t>- формирует структуру подпрограммы и перечень</w:t>
      </w:r>
      <w:r w:rsidRPr="00B53E40">
        <w:t xml:space="preserve"> участников </w:t>
      </w:r>
      <w:r w:rsidR="00850B1F">
        <w:t>под</w:t>
      </w:r>
      <w:r>
        <w:t>п</w:t>
      </w:r>
      <w:r w:rsidRPr="00B53E40">
        <w:t>р</w:t>
      </w:r>
      <w:r w:rsidRPr="00B53E40">
        <w:t>о</w:t>
      </w:r>
      <w:r w:rsidRPr="00B53E40">
        <w:t>граммы;</w:t>
      </w:r>
    </w:p>
    <w:p w:rsidR="00B9377E" w:rsidRDefault="00B9377E" w:rsidP="00527883">
      <w:pPr>
        <w:ind w:firstLine="708"/>
        <w:contextualSpacing/>
        <w:jc w:val="both"/>
      </w:pPr>
      <w:r>
        <w:t xml:space="preserve">- организует реализацию </w:t>
      </w:r>
      <w:r w:rsidR="00850B1F">
        <w:t>под</w:t>
      </w:r>
      <w:r>
        <w:t>п</w:t>
      </w:r>
      <w:r w:rsidRPr="00B53E40">
        <w:t xml:space="preserve">рограммы, координацию деятельности участников </w:t>
      </w:r>
      <w:r>
        <w:t>п</w:t>
      </w:r>
      <w:r w:rsidRPr="00B53E40">
        <w:t>рограммы;</w:t>
      </w:r>
    </w:p>
    <w:p w:rsidR="00AC40DF" w:rsidRPr="00B53E40" w:rsidRDefault="00AC40DF" w:rsidP="00527883">
      <w:pPr>
        <w:ind w:firstLine="708"/>
        <w:contextualSpacing/>
        <w:jc w:val="both"/>
      </w:pPr>
      <w:r>
        <w:t>- организует работу по достижению целевых показателей подпрограммы;</w:t>
      </w:r>
    </w:p>
    <w:p w:rsidR="00B9377E" w:rsidRDefault="00B9377E" w:rsidP="00527883">
      <w:pPr>
        <w:ind w:firstLine="708"/>
        <w:contextualSpacing/>
        <w:jc w:val="both"/>
      </w:pPr>
      <w:r>
        <w:t xml:space="preserve">- </w:t>
      </w:r>
      <w:r w:rsidRPr="00B53E40">
        <w:t xml:space="preserve">разрабатывает в пределах своих полномочий проекты муниципальных правовых актов, необходимых для выполнения </w:t>
      </w:r>
      <w:r w:rsidR="00850B1F">
        <w:t>под</w:t>
      </w:r>
      <w:r>
        <w:t>п</w:t>
      </w:r>
      <w:r w:rsidRPr="00B53E40">
        <w:t>рограммы;</w:t>
      </w:r>
    </w:p>
    <w:p w:rsidR="00B9377E" w:rsidRDefault="00B9377E" w:rsidP="00527883">
      <w:pPr>
        <w:ind w:firstLine="708"/>
        <w:contextualSpacing/>
        <w:jc w:val="both"/>
      </w:pPr>
      <w:r>
        <w:t xml:space="preserve">- </w:t>
      </w:r>
      <w:r w:rsidRPr="00B53E40">
        <w:t>осуществляет подготовку предложений по объемам и источникам ф</w:t>
      </w:r>
      <w:r w:rsidRPr="00B53E40">
        <w:t>и</w:t>
      </w:r>
      <w:r w:rsidRPr="00B53E40">
        <w:t xml:space="preserve">нансирования реализации </w:t>
      </w:r>
      <w:r>
        <w:t>подп</w:t>
      </w:r>
      <w:r w:rsidRPr="00B53E40">
        <w:t>рограммы на основании предложений уча</w:t>
      </w:r>
      <w:r>
        <w:t>стн</w:t>
      </w:r>
      <w:r>
        <w:t>и</w:t>
      </w:r>
      <w:r>
        <w:t>ков подп</w:t>
      </w:r>
      <w:r w:rsidRPr="00B53E40">
        <w:t>рограммы;</w:t>
      </w:r>
    </w:p>
    <w:p w:rsidR="00B9377E" w:rsidRDefault="00B9377E" w:rsidP="00527883">
      <w:pPr>
        <w:ind w:firstLine="708"/>
        <w:contextualSpacing/>
        <w:jc w:val="both"/>
      </w:pPr>
      <w:r>
        <w:t>- несет ответственность за достижение целевых показателей подпрогра</w:t>
      </w:r>
      <w:r>
        <w:t>м</w:t>
      </w:r>
      <w:r>
        <w:t>мы и анализ отчетности, предоставляемой участниками подпрограммы;</w:t>
      </w:r>
    </w:p>
    <w:p w:rsidR="00B9377E" w:rsidRPr="00B53E40" w:rsidRDefault="00B9377E" w:rsidP="00527883">
      <w:pPr>
        <w:ind w:firstLine="708"/>
        <w:contextualSpacing/>
        <w:jc w:val="both"/>
      </w:pPr>
      <w:r>
        <w:t xml:space="preserve">- </w:t>
      </w:r>
      <w:r w:rsidRPr="00B53E40">
        <w:t>разрабатывает ф</w:t>
      </w:r>
      <w:r>
        <w:t>ормы отчетности для участников подп</w:t>
      </w:r>
      <w:r w:rsidRPr="00B53E40">
        <w:t>рограммы, нео</w:t>
      </w:r>
      <w:r w:rsidRPr="00B53E40">
        <w:t>б</w:t>
      </w:r>
      <w:r w:rsidRPr="00B53E40">
        <w:t>ходимые для осуществления контрол</w:t>
      </w:r>
      <w:r>
        <w:t>я за выполнением подп</w:t>
      </w:r>
      <w:r w:rsidRPr="00B53E40">
        <w:t>рограммы, уст</w:t>
      </w:r>
      <w:r w:rsidRPr="00B53E40">
        <w:t>а</w:t>
      </w:r>
      <w:r w:rsidRPr="00B53E40">
        <w:t>навливает сроки их предоставления;</w:t>
      </w:r>
    </w:p>
    <w:p w:rsidR="00B9377E" w:rsidRDefault="00B9377E" w:rsidP="00527883">
      <w:pPr>
        <w:ind w:firstLine="708"/>
        <w:contextualSpacing/>
        <w:jc w:val="both"/>
      </w:pPr>
      <w:r>
        <w:t xml:space="preserve">- </w:t>
      </w:r>
      <w:r w:rsidRPr="00B53E40">
        <w:t xml:space="preserve">проводит мониторинг реализации </w:t>
      </w:r>
      <w:r>
        <w:t>подп</w:t>
      </w:r>
      <w:r w:rsidRPr="00B53E40">
        <w:t>рограммы;</w:t>
      </w:r>
    </w:p>
    <w:p w:rsidR="00A51DA1" w:rsidRDefault="00B9377E" w:rsidP="00527883">
      <w:pPr>
        <w:ind w:firstLine="708"/>
        <w:contextualSpacing/>
        <w:jc w:val="both"/>
      </w:pPr>
      <w:r>
        <w:t xml:space="preserve">- </w:t>
      </w:r>
      <w:r w:rsidRPr="00B53E40">
        <w:t xml:space="preserve">представляет </w:t>
      </w:r>
      <w:r w:rsidR="00AC40DF">
        <w:t>координатору муниципальной программы: ежеквартально, в срок до 20 числа месяца, следующего за отчетным периодом</w:t>
      </w:r>
      <w:r w:rsidR="00A51DA1">
        <w:t>, отчетность о р</w:t>
      </w:r>
      <w:r w:rsidR="00A51DA1">
        <w:t>е</w:t>
      </w:r>
      <w:r w:rsidR="00A51DA1">
        <w:t>ализации подпрограммы, об объемах финансирования и расходования средств на реализацию подпрограммы; ежегодно, в срок до 20 февраля года, следующ</w:t>
      </w:r>
      <w:r w:rsidR="00A51DA1">
        <w:t>е</w:t>
      </w:r>
      <w:r w:rsidR="00A51DA1">
        <w:t>го за отчетным, информацию, необходимую для проведения оценки эффекти</w:t>
      </w:r>
      <w:r w:rsidR="00A51DA1">
        <w:t>в</w:t>
      </w:r>
      <w:r w:rsidR="00A51DA1">
        <w:t>ности муниципальной программы, мониторинга ее реализации и подготовки доклада о ходе реализации муниципальной программы;</w:t>
      </w:r>
    </w:p>
    <w:p w:rsidR="00B9377E" w:rsidRDefault="00B9377E" w:rsidP="00527883">
      <w:pPr>
        <w:ind w:firstLine="708"/>
        <w:contextualSpacing/>
        <w:jc w:val="both"/>
      </w:pPr>
      <w:r>
        <w:t xml:space="preserve">- организует информационную и разъяснительную работу, направленную на освещение целей и задач </w:t>
      </w:r>
      <w:r w:rsidR="006B1E63">
        <w:t>под</w:t>
      </w:r>
      <w:r>
        <w:t>программы</w:t>
      </w:r>
      <w:r w:rsidR="00A51DA1">
        <w:t>,</w:t>
      </w:r>
      <w:r>
        <w:t xml:space="preserve"> в СМИ;</w:t>
      </w:r>
    </w:p>
    <w:p w:rsidR="00B9377E" w:rsidRPr="00B53E40" w:rsidRDefault="00B9377E" w:rsidP="00527883">
      <w:pPr>
        <w:ind w:firstLine="708"/>
        <w:contextualSpacing/>
        <w:jc w:val="both"/>
      </w:pPr>
      <w:r>
        <w:t xml:space="preserve">- </w:t>
      </w:r>
      <w:r w:rsidRPr="00B53E40">
        <w:t>осуществляет иные полномочи</w:t>
      </w:r>
      <w:r>
        <w:t xml:space="preserve">я, установленные </w:t>
      </w:r>
      <w:r w:rsidR="006B1E63">
        <w:t>под</w:t>
      </w:r>
      <w:r>
        <w:t>п</w:t>
      </w:r>
      <w:r w:rsidRPr="00B53E40">
        <w:t>рограммой</w:t>
      </w:r>
      <w:r w:rsidR="00A51DA1">
        <w:t xml:space="preserve"> и м</w:t>
      </w:r>
      <w:r w:rsidR="00A51DA1">
        <w:t>у</w:t>
      </w:r>
      <w:r w:rsidR="00A51DA1">
        <w:t>ниципальной программой</w:t>
      </w:r>
      <w:r w:rsidRPr="00B53E40">
        <w:t xml:space="preserve">. </w:t>
      </w:r>
    </w:p>
    <w:p w:rsidR="00B9377E" w:rsidRDefault="00B9377E" w:rsidP="00527883">
      <w:pPr>
        <w:ind w:firstLine="709"/>
        <w:contextualSpacing/>
        <w:jc w:val="both"/>
      </w:pPr>
      <w:r>
        <w:t xml:space="preserve">Исполнитель мероприятий </w:t>
      </w:r>
      <w:r w:rsidR="006B1E63">
        <w:t>под</w:t>
      </w:r>
      <w:r>
        <w:t>программы:</w:t>
      </w:r>
    </w:p>
    <w:p w:rsidR="00B9377E" w:rsidRPr="00474976" w:rsidRDefault="00B9377E" w:rsidP="00527883">
      <w:pPr>
        <w:ind w:firstLine="709"/>
        <w:jc w:val="both"/>
      </w:pPr>
      <w:r>
        <w:t xml:space="preserve">- </w:t>
      </w:r>
      <w:r w:rsidRPr="00474976">
        <w:t>обеспечивает реализацию мероприяти</w:t>
      </w:r>
      <w:r w:rsidR="00A51DA1">
        <w:t>й</w:t>
      </w:r>
      <w:r w:rsidRPr="00474976">
        <w:t xml:space="preserve"> и проводит анализ </w:t>
      </w:r>
      <w:r w:rsidR="00A51DA1">
        <w:t>их</w:t>
      </w:r>
      <w:r w:rsidRPr="00474976">
        <w:t xml:space="preserve"> выполн</w:t>
      </w:r>
      <w:r w:rsidRPr="00474976">
        <w:t>е</w:t>
      </w:r>
      <w:r w:rsidRPr="00474976">
        <w:t>ния;</w:t>
      </w:r>
    </w:p>
    <w:p w:rsidR="00850B1F" w:rsidRDefault="00B9377E" w:rsidP="00527883">
      <w:pPr>
        <w:ind w:firstLine="709"/>
        <w:jc w:val="both"/>
      </w:pPr>
      <w:r>
        <w:t xml:space="preserve">- </w:t>
      </w:r>
      <w:r w:rsidRPr="00474976">
        <w:t xml:space="preserve">представляет отчетность координатору </w:t>
      </w:r>
      <w:r w:rsidR="006B1E63">
        <w:t>под</w:t>
      </w:r>
      <w:r w:rsidRPr="00474976">
        <w:t>программы о ре</w:t>
      </w:r>
      <w:r>
        <w:t xml:space="preserve">зультатах выполнения мероприятий </w:t>
      </w:r>
      <w:r w:rsidR="006B1E63">
        <w:t>под</w:t>
      </w:r>
      <w:r w:rsidR="00A51DA1">
        <w:t>программы: ежеквартально, до 15 числа месяца, следующего за отчетным периодом, отчетность о финансировании и расход</w:t>
      </w:r>
      <w:r w:rsidR="00A51DA1">
        <w:t>о</w:t>
      </w:r>
      <w:r w:rsidR="00A51DA1">
        <w:t>вании средств на реализацию мероприятий подпрограммы; ежегодно, до 15 февраля года, следующего за отчетным, информацию, необходимую для подг</w:t>
      </w:r>
      <w:r w:rsidR="00A51DA1">
        <w:t>о</w:t>
      </w:r>
      <w:r w:rsidR="00A51DA1">
        <w:t>товки доклада о ходе реализации подпрограммы и оце</w:t>
      </w:r>
      <w:r w:rsidR="00850B1F">
        <w:t>нки эффективности ее р</w:t>
      </w:r>
      <w:r w:rsidR="00850B1F">
        <w:t>е</w:t>
      </w:r>
      <w:r w:rsidR="00850B1F">
        <w:t>ализации;</w:t>
      </w:r>
      <w:r w:rsidR="00A51DA1">
        <w:t xml:space="preserve"> </w:t>
      </w:r>
    </w:p>
    <w:p w:rsidR="00B9377E" w:rsidRPr="00474976" w:rsidRDefault="00B9377E" w:rsidP="00527883">
      <w:pPr>
        <w:ind w:firstLine="709"/>
        <w:jc w:val="both"/>
      </w:pPr>
      <w:r>
        <w:t xml:space="preserve">- </w:t>
      </w:r>
      <w:r w:rsidRPr="00474976">
        <w:t xml:space="preserve">осуществляет иные полномочия, установленные </w:t>
      </w:r>
      <w:r w:rsidR="006B1E63">
        <w:t>под</w:t>
      </w:r>
      <w:r w:rsidRPr="00474976">
        <w:t>программой.</w:t>
      </w:r>
    </w:p>
    <w:p w:rsidR="00B9377E" w:rsidRDefault="00B9377E" w:rsidP="00527883">
      <w:pPr>
        <w:ind w:firstLine="709"/>
        <w:contextualSpacing/>
        <w:jc w:val="both"/>
      </w:pPr>
      <w:r>
        <w:t xml:space="preserve">Главным распорядителем </w:t>
      </w:r>
      <w:r w:rsidR="00850B1F">
        <w:t xml:space="preserve">бюджетных средств </w:t>
      </w:r>
      <w:r>
        <w:t>и муниципальным заказч</w:t>
      </w:r>
      <w:r>
        <w:t>и</w:t>
      </w:r>
      <w:r>
        <w:t>ком является администрация муниципального образования Динской район, к</w:t>
      </w:r>
      <w:r>
        <w:t>о</w:t>
      </w:r>
      <w:r>
        <w:t>торая:</w:t>
      </w:r>
    </w:p>
    <w:p w:rsidR="00B9377E" w:rsidRPr="00474976" w:rsidRDefault="00B9377E" w:rsidP="00527883">
      <w:pPr>
        <w:ind w:firstLine="709"/>
        <w:jc w:val="both"/>
      </w:pPr>
      <w:r>
        <w:t xml:space="preserve">- </w:t>
      </w:r>
      <w:r w:rsidRPr="00474976">
        <w:t xml:space="preserve">заключает </w:t>
      </w:r>
      <w:r>
        <w:t>муниципаль</w:t>
      </w:r>
      <w:r w:rsidRPr="00474976">
        <w:t>ные контракты в установленном законодател</w:t>
      </w:r>
      <w:r w:rsidRPr="00474976">
        <w:t>ь</w:t>
      </w:r>
      <w:r w:rsidRPr="00474976">
        <w:t xml:space="preserve">ством порядке согласно </w:t>
      </w:r>
      <w:hyperlink r:id="rId8" w:history="1">
        <w:r w:rsidRPr="006B1E63">
          <w:rPr>
            <w:rStyle w:val="a9"/>
            <w:color w:val="auto"/>
          </w:rPr>
          <w:t>Федеральному закону</w:t>
        </w:r>
      </w:hyperlink>
      <w:r w:rsidRPr="00474976">
        <w:t xml:space="preserve"> от 5 апреля 2013 года</w:t>
      </w:r>
      <w:r>
        <w:t xml:space="preserve"> №</w:t>
      </w:r>
      <w:r w:rsidRPr="00474976">
        <w:t xml:space="preserve"> 44-ФЗ </w:t>
      </w:r>
      <w:r w:rsidRPr="00474976">
        <w:lastRenderedPageBreak/>
        <w:t>"О контрактной системе в сфере закупок товаров, работ, услуг для обеспечения государственных и муниципальных нужд";</w:t>
      </w:r>
    </w:p>
    <w:p w:rsidR="00B9377E" w:rsidRPr="00474976" w:rsidRDefault="00B9377E" w:rsidP="00527883">
      <w:pPr>
        <w:ind w:firstLine="709"/>
        <w:jc w:val="both"/>
      </w:pPr>
      <w:r>
        <w:t xml:space="preserve">- </w:t>
      </w:r>
      <w:r w:rsidRPr="00474976">
        <w:t>провод</w:t>
      </w:r>
      <w:r w:rsidR="00A51DA1">
        <w:t>ит анализ выполнения мероприятий</w:t>
      </w:r>
      <w:r w:rsidRPr="00474976">
        <w:t>;</w:t>
      </w:r>
    </w:p>
    <w:p w:rsidR="00B9377E" w:rsidRPr="00474976" w:rsidRDefault="00B9377E" w:rsidP="00527883">
      <w:pPr>
        <w:ind w:firstLine="709"/>
        <w:jc w:val="both"/>
      </w:pPr>
      <w:r>
        <w:t xml:space="preserve">- </w:t>
      </w:r>
      <w:r w:rsidRPr="00474976">
        <w:t>несет ответственность за нецелевое и неэффективное использование в</w:t>
      </w:r>
      <w:r w:rsidRPr="00474976">
        <w:t>ы</w:t>
      </w:r>
      <w:r w:rsidRPr="00474976">
        <w:t>деленных в его распоряжение бюджетных средств;</w:t>
      </w:r>
    </w:p>
    <w:p w:rsidR="00B9377E" w:rsidRPr="00474976" w:rsidRDefault="00B9377E" w:rsidP="00527883">
      <w:pPr>
        <w:ind w:firstLine="709"/>
        <w:jc w:val="both"/>
      </w:pPr>
      <w:r>
        <w:t xml:space="preserve">- </w:t>
      </w:r>
      <w:r w:rsidRPr="00474976">
        <w:t xml:space="preserve">осуществляет согласование с координатором </w:t>
      </w:r>
      <w:r w:rsidR="006B1E63">
        <w:t>под</w:t>
      </w:r>
      <w:r w:rsidRPr="00474976">
        <w:t>програм</w:t>
      </w:r>
      <w:r>
        <w:t xml:space="preserve">мы </w:t>
      </w:r>
      <w:r w:rsidRPr="00474976">
        <w:t>возможных сроков выполнения мероприятия, предложений по объемам и источникам ф</w:t>
      </w:r>
      <w:r w:rsidRPr="00474976">
        <w:t>и</w:t>
      </w:r>
      <w:r w:rsidRPr="00474976">
        <w:t>нансирования;</w:t>
      </w:r>
    </w:p>
    <w:p w:rsidR="00B9377E" w:rsidRPr="00474976" w:rsidRDefault="00B9377E" w:rsidP="00527883">
      <w:pPr>
        <w:ind w:firstLine="709"/>
        <w:jc w:val="both"/>
      </w:pPr>
      <w:r>
        <w:t xml:space="preserve">- </w:t>
      </w:r>
      <w:r w:rsidRPr="00474976">
        <w:t>формирует бюджетные заявки на финансирование мероприяти</w:t>
      </w:r>
      <w:r>
        <w:t>й</w:t>
      </w:r>
      <w:r w:rsidRPr="00474976">
        <w:t xml:space="preserve"> </w:t>
      </w:r>
      <w:r w:rsidR="006B1E63">
        <w:t>под</w:t>
      </w:r>
      <w:r w:rsidRPr="00474976">
        <w:t>пр</w:t>
      </w:r>
      <w:r w:rsidRPr="00474976">
        <w:t>о</w:t>
      </w:r>
      <w:r w:rsidRPr="00474976">
        <w:t xml:space="preserve">граммы, а также осуществляет иные полномочия, установленные </w:t>
      </w:r>
      <w:r>
        <w:t>муниципал</w:t>
      </w:r>
      <w:r>
        <w:t>ь</w:t>
      </w:r>
      <w:r w:rsidRPr="00474976">
        <w:t xml:space="preserve">ной </w:t>
      </w:r>
      <w:r w:rsidR="00A51DA1">
        <w:t xml:space="preserve">программой и </w:t>
      </w:r>
      <w:r w:rsidR="006B1E63">
        <w:t>под</w:t>
      </w:r>
      <w:r w:rsidRPr="00474976">
        <w:t>программой</w:t>
      </w:r>
      <w:r>
        <w:t>;</w:t>
      </w:r>
    </w:p>
    <w:p w:rsidR="00B9377E" w:rsidRPr="00474976" w:rsidRDefault="00B9377E" w:rsidP="00527883">
      <w:pPr>
        <w:ind w:firstLine="709"/>
        <w:jc w:val="both"/>
      </w:pPr>
      <w:r>
        <w:t xml:space="preserve">- </w:t>
      </w:r>
      <w:r w:rsidRPr="00474976">
        <w:t>обеспечивает результативность, адресность и целевой характер испол</w:t>
      </w:r>
      <w:r w:rsidRPr="00474976">
        <w:t>ь</w:t>
      </w:r>
      <w:r w:rsidRPr="00474976">
        <w:t>зования бюджетных средств в соответствии с утвержденными ему бюджетными ассигнованиями и лимитами бюджетных обязательств;</w:t>
      </w:r>
    </w:p>
    <w:p w:rsidR="00B9377E" w:rsidRPr="00B9377E" w:rsidRDefault="00B9377E" w:rsidP="00527883">
      <w:pPr>
        <w:ind w:firstLine="709"/>
        <w:jc w:val="both"/>
      </w:pPr>
      <w:r>
        <w:t xml:space="preserve">- </w:t>
      </w:r>
      <w:r w:rsidRPr="00474976">
        <w:t xml:space="preserve">осуществляет иные полномочия, установленные </w:t>
      </w:r>
      <w:hyperlink r:id="rId9" w:history="1">
        <w:r w:rsidRPr="00B9377E">
          <w:rPr>
            <w:rStyle w:val="a9"/>
            <w:color w:val="auto"/>
          </w:rPr>
          <w:t>бюджетным законод</w:t>
        </w:r>
        <w:r w:rsidRPr="00B9377E">
          <w:rPr>
            <w:rStyle w:val="a9"/>
            <w:color w:val="auto"/>
          </w:rPr>
          <w:t>а</w:t>
        </w:r>
        <w:r w:rsidRPr="00B9377E">
          <w:rPr>
            <w:rStyle w:val="a9"/>
            <w:color w:val="auto"/>
          </w:rPr>
          <w:t>тельством</w:t>
        </w:r>
      </w:hyperlink>
      <w:r w:rsidRPr="00B9377E">
        <w:t xml:space="preserve"> Российской Федерации.</w:t>
      </w:r>
    </w:p>
    <w:p w:rsidR="00B9377E" w:rsidRDefault="00B9377E" w:rsidP="00527883">
      <w:pPr>
        <w:ind w:firstLine="709"/>
        <w:jc w:val="both"/>
      </w:pPr>
      <w:r>
        <w:t xml:space="preserve">Контроль за выполнением </w:t>
      </w:r>
      <w:r w:rsidR="006B1E63">
        <w:t>под</w:t>
      </w:r>
      <w:r>
        <w:t xml:space="preserve">программы </w:t>
      </w:r>
      <w:r w:rsidR="00850B1F">
        <w:t>в рамках контроля за реализ</w:t>
      </w:r>
      <w:r w:rsidR="00850B1F">
        <w:t>а</w:t>
      </w:r>
      <w:r w:rsidR="00850B1F">
        <w:t xml:space="preserve">цией муниципальной программы </w:t>
      </w:r>
      <w:r>
        <w:t>осуществляют администрация муниципальн</w:t>
      </w:r>
      <w:r>
        <w:t>о</w:t>
      </w:r>
      <w:r>
        <w:t>го образования Динской район и Совет муниципального образования Динской район.</w:t>
      </w:r>
    </w:p>
    <w:p w:rsidR="002A39DB" w:rsidRDefault="002A39DB" w:rsidP="00527883">
      <w:pPr>
        <w:jc w:val="both"/>
        <w:rPr>
          <w:color w:val="000000"/>
        </w:rPr>
      </w:pPr>
    </w:p>
    <w:p w:rsidR="0039391B" w:rsidRDefault="0039391B" w:rsidP="00527883">
      <w:pPr>
        <w:jc w:val="both"/>
        <w:rPr>
          <w:color w:val="000000"/>
        </w:rPr>
      </w:pPr>
    </w:p>
    <w:p w:rsidR="00527883" w:rsidRDefault="00527883" w:rsidP="00527883">
      <w:pPr>
        <w:jc w:val="both"/>
        <w:rPr>
          <w:color w:val="000000"/>
        </w:rPr>
      </w:pPr>
    </w:p>
    <w:p w:rsidR="00BD6F24" w:rsidRDefault="00420A28" w:rsidP="00527883">
      <w:pPr>
        <w:jc w:val="both"/>
        <w:rPr>
          <w:color w:val="000000"/>
        </w:rPr>
      </w:pPr>
      <w:r>
        <w:rPr>
          <w:color w:val="000000"/>
        </w:rPr>
        <w:t>З</w:t>
      </w:r>
      <w:r w:rsidR="00850B1F">
        <w:rPr>
          <w:color w:val="000000"/>
        </w:rPr>
        <w:t>аместител</w:t>
      </w:r>
      <w:r>
        <w:rPr>
          <w:color w:val="000000"/>
        </w:rPr>
        <w:t xml:space="preserve">ь </w:t>
      </w:r>
      <w:r w:rsidR="00850B1F">
        <w:rPr>
          <w:color w:val="000000"/>
        </w:rPr>
        <w:t>главы администрации</w:t>
      </w:r>
    </w:p>
    <w:p w:rsidR="00BD6F24" w:rsidRDefault="00850B1F" w:rsidP="00527883">
      <w:pPr>
        <w:jc w:val="both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8D35B2" w:rsidRDefault="00850B1F" w:rsidP="00527883">
      <w:pPr>
        <w:jc w:val="both"/>
      </w:pPr>
      <w:r>
        <w:rPr>
          <w:color w:val="000000"/>
        </w:rPr>
        <w:t>Динской район</w:t>
      </w:r>
      <w:r w:rsidR="00BD6F24">
        <w:rPr>
          <w:color w:val="000000"/>
        </w:rPr>
        <w:t xml:space="preserve">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527883">
        <w:rPr>
          <w:color w:val="000000"/>
        </w:rPr>
        <w:t xml:space="preserve">      </w:t>
      </w:r>
      <w:proofErr w:type="spellStart"/>
      <w:r>
        <w:rPr>
          <w:color w:val="000000"/>
        </w:rPr>
        <w:t>Т.Н.Сташ</w:t>
      </w:r>
      <w:proofErr w:type="spellEnd"/>
    </w:p>
    <w:sectPr w:rsidR="008D35B2" w:rsidSect="006B1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883" w:rsidRDefault="00527883">
      <w:r>
        <w:separator/>
      </w:r>
    </w:p>
  </w:endnote>
  <w:endnote w:type="continuationSeparator" w:id="0">
    <w:p w:rsidR="00527883" w:rsidRDefault="0052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883" w:rsidRDefault="005278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883" w:rsidRDefault="005278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883" w:rsidRDefault="005278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883" w:rsidRDefault="00527883">
      <w:r>
        <w:separator/>
      </w:r>
    </w:p>
  </w:footnote>
  <w:footnote w:type="continuationSeparator" w:id="0">
    <w:p w:rsidR="00527883" w:rsidRDefault="00527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883" w:rsidRDefault="005278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883" w:rsidRDefault="005278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883" w:rsidRDefault="005278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91B"/>
    <w:rsid w:val="00001A47"/>
    <w:rsid w:val="00041243"/>
    <w:rsid w:val="000614C7"/>
    <w:rsid w:val="00073CCC"/>
    <w:rsid w:val="00086845"/>
    <w:rsid w:val="000923F4"/>
    <w:rsid w:val="00097BB9"/>
    <w:rsid w:val="000E1C2E"/>
    <w:rsid w:val="00105A74"/>
    <w:rsid w:val="00120B6C"/>
    <w:rsid w:val="00197D85"/>
    <w:rsid w:val="001C45C5"/>
    <w:rsid w:val="001D1B53"/>
    <w:rsid w:val="001D335B"/>
    <w:rsid w:val="00221473"/>
    <w:rsid w:val="002A39DB"/>
    <w:rsid w:val="002A674A"/>
    <w:rsid w:val="002D4153"/>
    <w:rsid w:val="002F6BB1"/>
    <w:rsid w:val="00310E9B"/>
    <w:rsid w:val="00316EE8"/>
    <w:rsid w:val="003227A6"/>
    <w:rsid w:val="00331519"/>
    <w:rsid w:val="00337FF0"/>
    <w:rsid w:val="003412BF"/>
    <w:rsid w:val="0034160C"/>
    <w:rsid w:val="003651AC"/>
    <w:rsid w:val="00365D3F"/>
    <w:rsid w:val="0037427A"/>
    <w:rsid w:val="0039391B"/>
    <w:rsid w:val="003A0ACC"/>
    <w:rsid w:val="003B282E"/>
    <w:rsid w:val="003B29DC"/>
    <w:rsid w:val="003E1315"/>
    <w:rsid w:val="003E1E81"/>
    <w:rsid w:val="00420A28"/>
    <w:rsid w:val="00473247"/>
    <w:rsid w:val="00475B1B"/>
    <w:rsid w:val="00493906"/>
    <w:rsid w:val="0049601C"/>
    <w:rsid w:val="004A1A32"/>
    <w:rsid w:val="004B7A4E"/>
    <w:rsid w:val="004D7D81"/>
    <w:rsid w:val="004F3F69"/>
    <w:rsid w:val="0050050D"/>
    <w:rsid w:val="00527883"/>
    <w:rsid w:val="005A2694"/>
    <w:rsid w:val="005A7696"/>
    <w:rsid w:val="005C1FB2"/>
    <w:rsid w:val="005E2DA2"/>
    <w:rsid w:val="00631B5F"/>
    <w:rsid w:val="006338CD"/>
    <w:rsid w:val="006471DB"/>
    <w:rsid w:val="00655E6B"/>
    <w:rsid w:val="00690112"/>
    <w:rsid w:val="006A78DD"/>
    <w:rsid w:val="006B18C2"/>
    <w:rsid w:val="006B1E63"/>
    <w:rsid w:val="006B429F"/>
    <w:rsid w:val="006C34ED"/>
    <w:rsid w:val="006E351C"/>
    <w:rsid w:val="006F4681"/>
    <w:rsid w:val="006F6002"/>
    <w:rsid w:val="00702B31"/>
    <w:rsid w:val="007659BF"/>
    <w:rsid w:val="00771152"/>
    <w:rsid w:val="007D4D0B"/>
    <w:rsid w:val="00816747"/>
    <w:rsid w:val="00830454"/>
    <w:rsid w:val="00850B1F"/>
    <w:rsid w:val="008B0470"/>
    <w:rsid w:val="008D35B2"/>
    <w:rsid w:val="009267EF"/>
    <w:rsid w:val="0093472B"/>
    <w:rsid w:val="00956ED7"/>
    <w:rsid w:val="009743C9"/>
    <w:rsid w:val="009A7B00"/>
    <w:rsid w:val="009B4530"/>
    <w:rsid w:val="009C1A18"/>
    <w:rsid w:val="009E7159"/>
    <w:rsid w:val="00A06FF6"/>
    <w:rsid w:val="00A23B31"/>
    <w:rsid w:val="00A42AFC"/>
    <w:rsid w:val="00A51DA1"/>
    <w:rsid w:val="00A53AB6"/>
    <w:rsid w:val="00A86275"/>
    <w:rsid w:val="00A93110"/>
    <w:rsid w:val="00A95CFA"/>
    <w:rsid w:val="00A962C7"/>
    <w:rsid w:val="00A9649D"/>
    <w:rsid w:val="00AA7A1D"/>
    <w:rsid w:val="00AC40DF"/>
    <w:rsid w:val="00B10511"/>
    <w:rsid w:val="00B9377E"/>
    <w:rsid w:val="00BA6358"/>
    <w:rsid w:val="00BC72E0"/>
    <w:rsid w:val="00BD6F24"/>
    <w:rsid w:val="00BE0F68"/>
    <w:rsid w:val="00BF03B2"/>
    <w:rsid w:val="00BF3FDE"/>
    <w:rsid w:val="00C14E70"/>
    <w:rsid w:val="00C16FA5"/>
    <w:rsid w:val="00C17F48"/>
    <w:rsid w:val="00C57DB1"/>
    <w:rsid w:val="00CB09AE"/>
    <w:rsid w:val="00CB3FBD"/>
    <w:rsid w:val="00CC2590"/>
    <w:rsid w:val="00CD30D4"/>
    <w:rsid w:val="00CE75C0"/>
    <w:rsid w:val="00D01045"/>
    <w:rsid w:val="00D53719"/>
    <w:rsid w:val="00D5631A"/>
    <w:rsid w:val="00D93084"/>
    <w:rsid w:val="00DA4179"/>
    <w:rsid w:val="00DB53CD"/>
    <w:rsid w:val="00DC4090"/>
    <w:rsid w:val="00DF46B8"/>
    <w:rsid w:val="00DF6EBC"/>
    <w:rsid w:val="00E63377"/>
    <w:rsid w:val="00E67B21"/>
    <w:rsid w:val="00E85F17"/>
    <w:rsid w:val="00EA51B7"/>
    <w:rsid w:val="00EA75A5"/>
    <w:rsid w:val="00EB0A17"/>
    <w:rsid w:val="00EB6F6C"/>
    <w:rsid w:val="00EC108D"/>
    <w:rsid w:val="00F31FBB"/>
    <w:rsid w:val="00F37169"/>
    <w:rsid w:val="00F6653A"/>
    <w:rsid w:val="00F72B42"/>
    <w:rsid w:val="00F83006"/>
    <w:rsid w:val="00FA1209"/>
    <w:rsid w:val="00FA6D2B"/>
    <w:rsid w:val="00FC3BEF"/>
    <w:rsid w:val="00FE4197"/>
    <w:rsid w:val="00FE5456"/>
    <w:rsid w:val="00FF1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91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39391B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101">
    <w:name w:val="Font Style101"/>
    <w:uiPriority w:val="99"/>
    <w:rsid w:val="0039391B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393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9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393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939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6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16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B9377E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91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39391B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101">
    <w:name w:val="Font Style101"/>
    <w:uiPriority w:val="99"/>
    <w:rsid w:val="0039391B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393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9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393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939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6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16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2000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43D9-33F5-4B6E-8BF5-8885140B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7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user37</dc:creator>
  <cp:lastModifiedBy>user24</cp:lastModifiedBy>
  <cp:revision>61</cp:revision>
  <cp:lastPrinted>2015-09-16T12:09:00Z</cp:lastPrinted>
  <dcterms:created xsi:type="dcterms:W3CDTF">2014-09-18T12:33:00Z</dcterms:created>
  <dcterms:modified xsi:type="dcterms:W3CDTF">2015-09-16T12:10:00Z</dcterms:modified>
</cp:coreProperties>
</file>